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BD3F66" w14:textId="255B65D6" w:rsidR="00660B17" w:rsidRPr="001715F3" w:rsidRDefault="00B062AE" w:rsidP="00901997">
      <w:pPr>
        <w:jc w:val="right"/>
        <w:rPr>
          <w:rFonts w:asciiTheme="minorHAnsi" w:hAnsiTheme="minorHAnsi" w:cstheme="minorHAnsi"/>
          <w:sz w:val="22"/>
          <w:szCs w:val="22"/>
        </w:rPr>
      </w:pPr>
      <w:r w:rsidRPr="001715F3">
        <w:rPr>
          <w:rFonts w:asciiTheme="minorHAnsi" w:hAnsiTheme="minorHAnsi" w:cstheme="minorHAnsi"/>
          <w:sz w:val="22"/>
          <w:szCs w:val="22"/>
        </w:rPr>
        <w:t xml:space="preserve">Warszawa, </w:t>
      </w:r>
      <w:r w:rsidR="004F149B" w:rsidRPr="001715F3">
        <w:rPr>
          <w:rFonts w:asciiTheme="minorHAnsi" w:hAnsiTheme="minorHAnsi" w:cstheme="minorHAnsi"/>
          <w:sz w:val="22"/>
          <w:szCs w:val="22"/>
        </w:rPr>
        <w:t>1</w:t>
      </w:r>
      <w:r w:rsidR="000B56C5">
        <w:rPr>
          <w:rFonts w:asciiTheme="minorHAnsi" w:hAnsiTheme="minorHAnsi" w:cstheme="minorHAnsi"/>
          <w:sz w:val="22"/>
          <w:szCs w:val="22"/>
        </w:rPr>
        <w:t>9</w:t>
      </w:r>
      <w:r w:rsidR="000876AD" w:rsidRPr="001715F3">
        <w:rPr>
          <w:rFonts w:asciiTheme="minorHAnsi" w:hAnsiTheme="minorHAnsi" w:cstheme="minorHAnsi"/>
          <w:sz w:val="22"/>
          <w:szCs w:val="22"/>
        </w:rPr>
        <w:t>.03</w:t>
      </w:r>
      <w:r w:rsidR="00F13F32" w:rsidRPr="001715F3">
        <w:rPr>
          <w:rFonts w:asciiTheme="minorHAnsi" w:hAnsiTheme="minorHAnsi" w:cstheme="minorHAnsi"/>
          <w:sz w:val="22"/>
          <w:szCs w:val="22"/>
        </w:rPr>
        <w:t>.202</w:t>
      </w:r>
      <w:r w:rsidR="00450BA4" w:rsidRPr="001715F3">
        <w:rPr>
          <w:rFonts w:asciiTheme="minorHAnsi" w:hAnsiTheme="minorHAnsi" w:cstheme="minorHAnsi"/>
          <w:sz w:val="22"/>
          <w:szCs w:val="22"/>
        </w:rPr>
        <w:t>6</w:t>
      </w:r>
      <w:r w:rsidR="00F13F32" w:rsidRPr="001715F3">
        <w:rPr>
          <w:rFonts w:asciiTheme="minorHAnsi" w:hAnsiTheme="minorHAnsi" w:cstheme="minorHAnsi"/>
          <w:sz w:val="22"/>
          <w:szCs w:val="22"/>
        </w:rPr>
        <w:t xml:space="preserve"> r.</w:t>
      </w:r>
    </w:p>
    <w:p w14:paraId="742BC0B6" w14:textId="77777777" w:rsidR="001566F4" w:rsidRPr="001715F3" w:rsidRDefault="001566F4" w:rsidP="00901997">
      <w:pPr>
        <w:rPr>
          <w:rFonts w:asciiTheme="minorHAnsi" w:hAnsiTheme="minorHAnsi" w:cstheme="minorHAnsi"/>
          <w:b/>
          <w:sz w:val="22"/>
          <w:szCs w:val="22"/>
        </w:rPr>
      </w:pPr>
    </w:p>
    <w:p w14:paraId="4D1E4DFB" w14:textId="77777777" w:rsidR="00233EC4" w:rsidRPr="001715F3" w:rsidRDefault="00233EC4" w:rsidP="00901997">
      <w:pPr>
        <w:rPr>
          <w:rFonts w:asciiTheme="minorHAnsi" w:hAnsiTheme="minorHAnsi" w:cstheme="minorHAnsi"/>
          <w:b/>
          <w:bCs/>
          <w:sz w:val="22"/>
          <w:szCs w:val="22"/>
        </w:rPr>
      </w:pPr>
      <w:r w:rsidRPr="001715F3">
        <w:rPr>
          <w:rFonts w:asciiTheme="minorHAnsi" w:hAnsiTheme="minorHAnsi" w:cstheme="minorHAnsi"/>
          <w:b/>
          <w:bCs/>
          <w:sz w:val="22"/>
          <w:szCs w:val="22"/>
        </w:rPr>
        <w:t>Numer ogłoszenia</w:t>
      </w:r>
    </w:p>
    <w:p w14:paraId="1E289EB7" w14:textId="77777777" w:rsidR="00E32933" w:rsidRPr="001715F3" w:rsidRDefault="00E32933" w:rsidP="00901997">
      <w:pPr>
        <w:rPr>
          <w:rFonts w:asciiTheme="minorHAnsi" w:hAnsiTheme="minorHAnsi" w:cstheme="minorHAnsi"/>
          <w:b/>
          <w:bCs/>
          <w:sz w:val="22"/>
          <w:szCs w:val="22"/>
        </w:rPr>
      </w:pPr>
      <w:r w:rsidRPr="001715F3">
        <w:rPr>
          <w:rFonts w:asciiTheme="minorHAnsi" w:hAnsiTheme="minorHAnsi" w:cstheme="minorHAnsi"/>
          <w:b/>
          <w:bCs/>
          <w:sz w:val="22"/>
          <w:szCs w:val="22"/>
        </w:rPr>
        <w:t>2026-34164-269346</w:t>
      </w:r>
    </w:p>
    <w:p w14:paraId="62F2AC77" w14:textId="064F38B0" w:rsidR="00EA1D4C" w:rsidRPr="001715F3" w:rsidRDefault="00660B17" w:rsidP="00901997">
      <w:pPr>
        <w:jc w:val="center"/>
        <w:rPr>
          <w:rFonts w:asciiTheme="minorHAnsi" w:hAnsiTheme="minorHAnsi" w:cstheme="minorHAnsi"/>
          <w:b/>
          <w:bCs/>
          <w:sz w:val="22"/>
          <w:szCs w:val="22"/>
        </w:rPr>
      </w:pPr>
      <w:r w:rsidRPr="001715F3">
        <w:rPr>
          <w:rFonts w:asciiTheme="minorHAnsi" w:hAnsiTheme="minorHAnsi" w:cstheme="minorHAnsi"/>
          <w:b/>
          <w:bCs/>
          <w:sz w:val="22"/>
          <w:szCs w:val="22"/>
        </w:rPr>
        <w:t>ZAPYTANIE OFERTOWE</w:t>
      </w:r>
    </w:p>
    <w:p w14:paraId="6942D201" w14:textId="489E731F" w:rsidR="003B1E52" w:rsidRPr="001715F3" w:rsidRDefault="003B1E52" w:rsidP="00901997">
      <w:pPr>
        <w:ind w:left="2120" w:hanging="2120"/>
        <w:jc w:val="both"/>
        <w:rPr>
          <w:rFonts w:asciiTheme="minorHAnsi" w:hAnsiTheme="minorHAnsi" w:cstheme="minorHAnsi"/>
          <w:color w:val="000000"/>
          <w:sz w:val="22"/>
          <w:szCs w:val="22"/>
        </w:rPr>
      </w:pPr>
      <w:r w:rsidRPr="001715F3">
        <w:rPr>
          <w:rFonts w:asciiTheme="minorHAnsi" w:hAnsiTheme="minorHAnsi" w:cstheme="minorHAnsi"/>
          <w:b/>
          <w:bCs/>
          <w:color w:val="000000"/>
          <w:sz w:val="22"/>
          <w:szCs w:val="22"/>
        </w:rPr>
        <w:t>Tytuł projektu:</w:t>
      </w:r>
      <w:r w:rsidRPr="001715F3">
        <w:rPr>
          <w:rFonts w:asciiTheme="minorHAnsi" w:hAnsiTheme="minorHAnsi" w:cstheme="minorHAnsi"/>
          <w:color w:val="000000"/>
          <w:sz w:val="22"/>
          <w:szCs w:val="22"/>
        </w:rPr>
        <w:tab/>
      </w:r>
      <w:r w:rsidR="00450BA4" w:rsidRPr="001715F3">
        <w:rPr>
          <w:rFonts w:asciiTheme="minorHAnsi" w:hAnsiTheme="minorHAnsi" w:cstheme="minorHAnsi"/>
          <w:b/>
          <w:bCs/>
          <w:color w:val="000000"/>
          <w:sz w:val="22"/>
          <w:szCs w:val="22"/>
        </w:rPr>
        <w:t>„Szkolenia kadry centrów krwiodawstwa i krwiolecznictwa”</w:t>
      </w:r>
      <w:r w:rsidR="00450BA4" w:rsidRPr="001715F3">
        <w:rPr>
          <w:rFonts w:asciiTheme="minorHAnsi" w:hAnsiTheme="minorHAnsi" w:cstheme="minorHAnsi"/>
          <w:color w:val="000000"/>
          <w:sz w:val="22"/>
          <w:szCs w:val="22"/>
        </w:rPr>
        <w:t xml:space="preserve"> współfinansowany ze środków Europejskiego Funduszu Społecznego w ramach programu Fundusze Europejskie dla Rozwoju Społecznego 2021-2027</w:t>
      </w:r>
    </w:p>
    <w:p w14:paraId="7BCAEA9B" w14:textId="77777777" w:rsidR="003B1E52" w:rsidRPr="001715F3" w:rsidRDefault="003B1E52" w:rsidP="00901997">
      <w:pPr>
        <w:ind w:left="2120" w:hanging="2120"/>
        <w:rPr>
          <w:rFonts w:asciiTheme="minorHAnsi" w:hAnsiTheme="minorHAnsi" w:cstheme="minorHAnsi"/>
          <w:b/>
          <w:bCs/>
          <w:color w:val="000000"/>
          <w:sz w:val="22"/>
          <w:szCs w:val="22"/>
        </w:rPr>
      </w:pPr>
      <w:r w:rsidRPr="001715F3">
        <w:rPr>
          <w:rFonts w:asciiTheme="minorHAnsi" w:hAnsiTheme="minorHAnsi" w:cstheme="minorHAnsi"/>
          <w:b/>
          <w:bCs/>
          <w:color w:val="000000"/>
          <w:sz w:val="22"/>
          <w:szCs w:val="22"/>
        </w:rPr>
        <w:t xml:space="preserve">Nazwa zadania </w:t>
      </w:r>
    </w:p>
    <w:p w14:paraId="5F3BD6C4" w14:textId="77777777" w:rsidR="003B1E52" w:rsidRPr="001715F3" w:rsidRDefault="003B1E52" w:rsidP="00901997">
      <w:pPr>
        <w:ind w:left="2120" w:hanging="2120"/>
        <w:rPr>
          <w:rFonts w:asciiTheme="minorHAnsi" w:hAnsiTheme="minorHAnsi" w:cstheme="minorHAnsi"/>
          <w:b/>
          <w:bCs/>
          <w:color w:val="000000"/>
          <w:sz w:val="22"/>
          <w:szCs w:val="22"/>
        </w:rPr>
      </w:pPr>
      <w:r w:rsidRPr="001715F3">
        <w:rPr>
          <w:rFonts w:asciiTheme="minorHAnsi" w:hAnsiTheme="minorHAnsi" w:cstheme="minorHAnsi"/>
          <w:b/>
          <w:bCs/>
          <w:color w:val="000000"/>
          <w:sz w:val="22"/>
          <w:szCs w:val="22"/>
        </w:rPr>
        <w:t xml:space="preserve">realizowanego </w:t>
      </w:r>
    </w:p>
    <w:p w14:paraId="2CFD4ED0" w14:textId="77777777" w:rsidR="00450BA4" w:rsidRPr="001715F3" w:rsidRDefault="003B1E52" w:rsidP="00901997">
      <w:pPr>
        <w:ind w:left="2120" w:hanging="2120"/>
        <w:jc w:val="both"/>
        <w:rPr>
          <w:rFonts w:asciiTheme="minorHAnsi" w:hAnsiTheme="minorHAnsi" w:cstheme="minorHAnsi"/>
          <w:color w:val="000000"/>
          <w:sz w:val="22"/>
          <w:szCs w:val="22"/>
        </w:rPr>
      </w:pPr>
      <w:r w:rsidRPr="001715F3">
        <w:rPr>
          <w:rFonts w:asciiTheme="minorHAnsi" w:hAnsiTheme="minorHAnsi" w:cstheme="minorHAnsi"/>
          <w:b/>
          <w:bCs/>
          <w:color w:val="000000"/>
          <w:sz w:val="22"/>
          <w:szCs w:val="22"/>
        </w:rPr>
        <w:t>w ramach projektu:</w:t>
      </w:r>
      <w:r w:rsidRPr="001715F3">
        <w:rPr>
          <w:rFonts w:asciiTheme="minorHAnsi" w:hAnsiTheme="minorHAnsi" w:cstheme="minorHAnsi"/>
          <w:color w:val="000000"/>
          <w:sz w:val="22"/>
          <w:szCs w:val="22"/>
        </w:rPr>
        <w:t xml:space="preserve"> </w:t>
      </w:r>
      <w:r w:rsidRPr="001715F3">
        <w:rPr>
          <w:rFonts w:asciiTheme="minorHAnsi" w:hAnsiTheme="minorHAnsi" w:cstheme="minorHAnsi"/>
          <w:color w:val="000000"/>
          <w:sz w:val="22"/>
          <w:szCs w:val="22"/>
        </w:rPr>
        <w:tab/>
      </w:r>
      <w:r w:rsidR="006C1085" w:rsidRPr="001715F3">
        <w:rPr>
          <w:rFonts w:asciiTheme="minorHAnsi" w:hAnsiTheme="minorHAnsi" w:cstheme="minorHAnsi"/>
          <w:color w:val="000000"/>
          <w:sz w:val="22"/>
          <w:szCs w:val="22"/>
        </w:rPr>
        <w:t>zadanie nr</w:t>
      </w:r>
      <w:r w:rsidR="00450BA4" w:rsidRPr="001715F3">
        <w:rPr>
          <w:rFonts w:asciiTheme="minorHAnsi" w:hAnsiTheme="minorHAnsi" w:cstheme="minorHAnsi"/>
          <w:color w:val="000000"/>
          <w:sz w:val="22"/>
          <w:szCs w:val="22"/>
        </w:rPr>
        <w:t xml:space="preserve"> 1</w:t>
      </w:r>
      <w:r w:rsidR="00350EE8" w:rsidRPr="001715F3">
        <w:rPr>
          <w:rFonts w:asciiTheme="minorHAnsi" w:hAnsiTheme="minorHAnsi" w:cstheme="minorHAnsi"/>
          <w:color w:val="000000"/>
          <w:sz w:val="22"/>
          <w:szCs w:val="22"/>
        </w:rPr>
        <w:t>:</w:t>
      </w:r>
      <w:r w:rsidR="006C1085" w:rsidRPr="001715F3">
        <w:rPr>
          <w:rFonts w:asciiTheme="minorHAnsi" w:hAnsiTheme="minorHAnsi" w:cstheme="minorHAnsi"/>
          <w:color w:val="000000"/>
          <w:sz w:val="22"/>
          <w:szCs w:val="22"/>
        </w:rPr>
        <w:t xml:space="preserve"> </w:t>
      </w:r>
      <w:r w:rsidR="00E81DC5" w:rsidRPr="001715F3">
        <w:rPr>
          <w:rFonts w:asciiTheme="minorHAnsi" w:hAnsiTheme="minorHAnsi" w:cstheme="minorHAnsi"/>
          <w:color w:val="000000"/>
          <w:sz w:val="22"/>
          <w:szCs w:val="22"/>
        </w:rPr>
        <w:tab/>
      </w:r>
      <w:r w:rsidR="00450BA4" w:rsidRPr="001715F3">
        <w:rPr>
          <w:rFonts w:asciiTheme="minorHAnsi" w:hAnsiTheme="minorHAnsi" w:cstheme="minorHAnsi"/>
          <w:color w:val="000000"/>
          <w:sz w:val="22"/>
          <w:szCs w:val="22"/>
        </w:rPr>
        <w:t>Rozpoznanie potrzeb szkoleniowych i luk kompetencyjnych.</w:t>
      </w:r>
    </w:p>
    <w:p w14:paraId="58E160B4" w14:textId="156E353B" w:rsidR="00450BA4" w:rsidRPr="001715F3" w:rsidRDefault="00450BA4" w:rsidP="00901997">
      <w:pPr>
        <w:ind w:left="2120" w:hanging="2120"/>
        <w:jc w:val="both"/>
        <w:rPr>
          <w:rFonts w:asciiTheme="minorHAnsi" w:hAnsiTheme="minorHAnsi" w:cstheme="minorHAnsi"/>
          <w:color w:val="000000"/>
          <w:sz w:val="22"/>
          <w:szCs w:val="22"/>
        </w:rPr>
      </w:pPr>
      <w:r w:rsidRPr="001715F3">
        <w:rPr>
          <w:rFonts w:asciiTheme="minorHAnsi" w:hAnsiTheme="minorHAnsi" w:cstheme="minorHAnsi"/>
          <w:b/>
          <w:bCs/>
          <w:color w:val="000000"/>
          <w:sz w:val="22"/>
          <w:szCs w:val="22"/>
        </w:rPr>
        <w:tab/>
      </w:r>
      <w:r w:rsidR="006D06A6" w:rsidRPr="001715F3">
        <w:rPr>
          <w:rFonts w:asciiTheme="minorHAnsi" w:hAnsiTheme="minorHAnsi" w:cstheme="minorHAnsi"/>
          <w:color w:val="000000"/>
          <w:sz w:val="22"/>
          <w:szCs w:val="22"/>
        </w:rPr>
        <w:t>z</w:t>
      </w:r>
      <w:r w:rsidRPr="001715F3">
        <w:rPr>
          <w:rFonts w:asciiTheme="minorHAnsi" w:hAnsiTheme="minorHAnsi" w:cstheme="minorHAnsi"/>
          <w:color w:val="000000"/>
          <w:sz w:val="22"/>
          <w:szCs w:val="22"/>
        </w:rPr>
        <w:t>adanie nr 2: Opracowanie tematyki (ramowych programów) i planów szkoleniowych.</w:t>
      </w:r>
    </w:p>
    <w:p w14:paraId="4495C50F" w14:textId="7BECEB8B" w:rsidR="006C1085" w:rsidRPr="001715F3" w:rsidRDefault="000E2DAA" w:rsidP="00901997">
      <w:pPr>
        <w:ind w:left="2120"/>
        <w:jc w:val="both"/>
        <w:rPr>
          <w:rFonts w:asciiTheme="minorHAnsi" w:hAnsiTheme="minorHAnsi" w:cstheme="minorHAnsi"/>
          <w:color w:val="000000"/>
          <w:sz w:val="22"/>
          <w:szCs w:val="22"/>
        </w:rPr>
      </w:pPr>
      <w:r w:rsidRPr="001715F3">
        <w:rPr>
          <w:rFonts w:asciiTheme="minorHAnsi" w:hAnsiTheme="minorHAnsi" w:cstheme="minorHAnsi"/>
          <w:color w:val="000000"/>
          <w:sz w:val="22"/>
          <w:szCs w:val="22"/>
        </w:rPr>
        <w:t>działanie</w:t>
      </w:r>
      <w:r w:rsidR="006C1085" w:rsidRPr="001715F3">
        <w:rPr>
          <w:rFonts w:asciiTheme="minorHAnsi" w:hAnsiTheme="minorHAnsi" w:cstheme="minorHAnsi"/>
          <w:color w:val="000000"/>
          <w:sz w:val="22"/>
          <w:szCs w:val="22"/>
        </w:rPr>
        <w:t>:</w:t>
      </w:r>
      <w:r w:rsidR="00786ADB" w:rsidRPr="001715F3">
        <w:rPr>
          <w:rFonts w:asciiTheme="minorHAnsi" w:hAnsiTheme="minorHAnsi" w:cstheme="minorHAnsi"/>
          <w:color w:val="000000"/>
          <w:sz w:val="22"/>
          <w:szCs w:val="22"/>
        </w:rPr>
        <w:t xml:space="preserve"> </w:t>
      </w:r>
      <w:r w:rsidR="00120FC1" w:rsidRPr="001715F3">
        <w:rPr>
          <w:rFonts w:asciiTheme="minorHAnsi" w:hAnsiTheme="minorHAnsi" w:cstheme="minorHAnsi"/>
          <w:color w:val="000000"/>
          <w:sz w:val="22"/>
          <w:szCs w:val="22"/>
        </w:rPr>
        <w:t>Ekspert ds. psychologii i zarządzania kapitałem ludzkim</w:t>
      </w:r>
      <w:r w:rsidR="00B52114">
        <w:rPr>
          <w:rFonts w:asciiTheme="minorHAnsi" w:hAnsiTheme="minorHAnsi" w:cstheme="minorHAnsi"/>
          <w:color w:val="000000"/>
          <w:sz w:val="22"/>
          <w:szCs w:val="22"/>
        </w:rPr>
        <w:t xml:space="preserve"> </w:t>
      </w:r>
      <w:r w:rsidR="00120FC1" w:rsidRPr="001715F3">
        <w:rPr>
          <w:rFonts w:asciiTheme="minorHAnsi" w:hAnsiTheme="minorHAnsi" w:cstheme="minorHAnsi"/>
          <w:color w:val="000000"/>
          <w:sz w:val="22"/>
          <w:szCs w:val="22"/>
        </w:rPr>
        <w:t>– umowa cywilnoprawna (umowa o świadczenie usług do której stosuje się przepisy o zleceniu)</w:t>
      </w:r>
    </w:p>
    <w:tbl>
      <w:tblPr>
        <w:tblStyle w:val="Tabela-Siatka"/>
        <w:tblW w:w="9356" w:type="dxa"/>
        <w:tblInd w:w="-5" w:type="dxa"/>
        <w:shd w:val="pct10" w:color="auto" w:fill="auto"/>
        <w:tblLook w:val="04A0" w:firstRow="1" w:lastRow="0" w:firstColumn="1" w:lastColumn="0" w:noHBand="0" w:noVBand="1"/>
      </w:tblPr>
      <w:tblGrid>
        <w:gridCol w:w="9356"/>
      </w:tblGrid>
      <w:tr w:rsidR="003C1676" w:rsidRPr="001715F3" w14:paraId="75699702" w14:textId="77777777" w:rsidTr="00E13CDE">
        <w:tc>
          <w:tcPr>
            <w:tcW w:w="9356" w:type="dxa"/>
            <w:shd w:val="pct10" w:color="auto" w:fill="auto"/>
          </w:tcPr>
          <w:p w14:paraId="6A3B0632" w14:textId="3FFCC444" w:rsidR="003C1676" w:rsidRPr="001715F3" w:rsidRDefault="003C1676" w:rsidP="00901193">
            <w:pPr>
              <w:pStyle w:val="Nagwek1"/>
              <w:jc w:val="left"/>
              <w:rPr>
                <w:rFonts w:asciiTheme="minorHAnsi" w:hAnsiTheme="minorHAnsi" w:cstheme="minorHAnsi"/>
                <w:sz w:val="22"/>
                <w:szCs w:val="22"/>
                <w:lang w:val="pl-PL"/>
              </w:rPr>
            </w:pPr>
            <w:bookmarkStart w:id="0" w:name="_Toc37409765"/>
            <w:bookmarkStart w:id="1" w:name="_Toc47917519"/>
            <w:r w:rsidRPr="001715F3">
              <w:rPr>
                <w:rFonts w:asciiTheme="minorHAnsi" w:hAnsiTheme="minorHAnsi" w:cstheme="minorHAnsi"/>
                <w:sz w:val="22"/>
                <w:szCs w:val="22"/>
                <w:lang w:val="pl-PL"/>
              </w:rPr>
              <w:t>Informacja o Zamawiającym</w:t>
            </w:r>
            <w:bookmarkEnd w:id="0"/>
            <w:bookmarkEnd w:id="1"/>
            <w:r w:rsidRPr="001715F3">
              <w:rPr>
                <w:rFonts w:asciiTheme="minorHAnsi" w:hAnsiTheme="minorHAnsi" w:cstheme="minorHAnsi"/>
                <w:sz w:val="22"/>
                <w:szCs w:val="22"/>
                <w:lang w:val="pl-PL"/>
              </w:rPr>
              <w:t xml:space="preserve">  </w:t>
            </w:r>
          </w:p>
        </w:tc>
      </w:tr>
    </w:tbl>
    <w:p w14:paraId="19BC67CC" w14:textId="39914AE9" w:rsidR="00C429B5" w:rsidRPr="001715F3" w:rsidRDefault="00B61987" w:rsidP="00901193">
      <w:pPr>
        <w:rPr>
          <w:rFonts w:asciiTheme="minorHAnsi" w:eastAsiaTheme="majorEastAsia" w:hAnsiTheme="minorHAnsi" w:cstheme="minorHAnsi"/>
          <w:sz w:val="22"/>
          <w:szCs w:val="22"/>
        </w:rPr>
      </w:pPr>
      <w:r w:rsidRPr="001715F3">
        <w:rPr>
          <w:rFonts w:asciiTheme="minorHAnsi" w:eastAsiaTheme="majorEastAsia" w:hAnsiTheme="minorHAnsi" w:cstheme="minorHAnsi"/>
          <w:b/>
          <w:bCs/>
          <w:sz w:val="22"/>
          <w:szCs w:val="22"/>
        </w:rPr>
        <w:t>Narodowe Centrum Krwi</w:t>
      </w:r>
    </w:p>
    <w:p w14:paraId="1F7FDC9E" w14:textId="1C1355C4" w:rsidR="00F77F3F" w:rsidRPr="001715F3" w:rsidRDefault="00F77F3F" w:rsidP="00901193">
      <w:pPr>
        <w:rPr>
          <w:rFonts w:asciiTheme="minorHAnsi" w:eastAsiaTheme="majorEastAsia" w:hAnsiTheme="minorHAnsi" w:cstheme="minorHAnsi"/>
          <w:sz w:val="22"/>
          <w:szCs w:val="22"/>
        </w:rPr>
      </w:pPr>
      <w:r w:rsidRPr="001715F3">
        <w:rPr>
          <w:rFonts w:asciiTheme="minorHAnsi" w:eastAsiaTheme="majorEastAsia" w:hAnsiTheme="minorHAnsi" w:cstheme="minorHAnsi"/>
          <w:sz w:val="22"/>
          <w:szCs w:val="22"/>
        </w:rPr>
        <w:t xml:space="preserve">adres: ul. </w:t>
      </w:r>
      <w:r w:rsidR="00B61987" w:rsidRPr="001715F3">
        <w:rPr>
          <w:rFonts w:asciiTheme="minorHAnsi" w:eastAsiaTheme="majorEastAsia" w:hAnsiTheme="minorHAnsi" w:cstheme="minorHAnsi"/>
          <w:sz w:val="22"/>
          <w:szCs w:val="22"/>
        </w:rPr>
        <w:t xml:space="preserve">Miodowa 1, </w:t>
      </w:r>
      <w:r w:rsidR="00B61987" w:rsidRPr="001715F3">
        <w:rPr>
          <w:rFonts w:asciiTheme="minorHAnsi" w:hAnsiTheme="minorHAnsi" w:cstheme="minorHAnsi"/>
          <w:color w:val="1B1B1B"/>
          <w:sz w:val="22"/>
          <w:szCs w:val="22"/>
          <w:shd w:val="clear" w:color="auto" w:fill="FFFFFF"/>
        </w:rPr>
        <w:t xml:space="preserve">00-080 </w:t>
      </w:r>
      <w:r w:rsidR="00B61987" w:rsidRPr="001715F3">
        <w:rPr>
          <w:rFonts w:asciiTheme="minorHAnsi" w:eastAsiaTheme="majorEastAsia" w:hAnsiTheme="minorHAnsi" w:cstheme="minorHAnsi"/>
          <w:sz w:val="22"/>
          <w:szCs w:val="22"/>
        </w:rPr>
        <w:t>Warszawa</w:t>
      </w:r>
    </w:p>
    <w:p w14:paraId="41829AC9" w14:textId="77777777" w:rsidR="00B61987" w:rsidRPr="001715F3" w:rsidRDefault="00B61987" w:rsidP="00901193">
      <w:pPr>
        <w:suppressAutoHyphens w:val="0"/>
        <w:rPr>
          <w:rFonts w:asciiTheme="minorHAnsi" w:hAnsiTheme="minorHAnsi" w:cstheme="minorHAnsi"/>
          <w:color w:val="1B1B1B"/>
          <w:sz w:val="22"/>
          <w:szCs w:val="22"/>
          <w:shd w:val="clear" w:color="auto" w:fill="FFFFFF"/>
        </w:rPr>
      </w:pPr>
      <w:r w:rsidRPr="001715F3">
        <w:rPr>
          <w:rFonts w:asciiTheme="minorHAnsi" w:hAnsiTheme="minorHAnsi" w:cstheme="minorHAnsi"/>
          <w:color w:val="1B1B1B"/>
          <w:sz w:val="22"/>
          <w:szCs w:val="22"/>
          <w:shd w:val="clear" w:color="auto" w:fill="FFFFFF"/>
        </w:rPr>
        <w:t>NIP: 525-237-81-08</w:t>
      </w:r>
      <w:r w:rsidRPr="001715F3">
        <w:rPr>
          <w:rFonts w:asciiTheme="minorHAnsi" w:hAnsiTheme="minorHAnsi" w:cstheme="minorHAnsi"/>
          <w:color w:val="1B1B1B"/>
          <w:sz w:val="22"/>
          <w:szCs w:val="22"/>
        </w:rPr>
        <w:br/>
      </w:r>
      <w:r w:rsidRPr="001715F3">
        <w:rPr>
          <w:rFonts w:asciiTheme="minorHAnsi" w:hAnsiTheme="minorHAnsi" w:cstheme="minorHAnsi"/>
          <w:color w:val="1B1B1B"/>
          <w:sz w:val="22"/>
          <w:szCs w:val="22"/>
          <w:shd w:val="clear" w:color="auto" w:fill="FFFFFF"/>
        </w:rPr>
        <w:t>REGON: 140738473</w:t>
      </w:r>
    </w:p>
    <w:p w14:paraId="211959B8" w14:textId="7731832F" w:rsidR="00B61987" w:rsidRPr="001715F3" w:rsidRDefault="008C0882" w:rsidP="00901193">
      <w:pPr>
        <w:suppressAutoHyphens w:val="0"/>
        <w:rPr>
          <w:rFonts w:asciiTheme="minorHAnsi" w:hAnsiTheme="minorHAnsi" w:cstheme="minorHAnsi"/>
          <w:sz w:val="22"/>
          <w:szCs w:val="22"/>
        </w:rPr>
      </w:pPr>
      <w:r w:rsidRPr="001715F3">
        <w:rPr>
          <w:rFonts w:asciiTheme="minorHAnsi" w:hAnsiTheme="minorHAnsi" w:cstheme="minorHAnsi"/>
          <w:color w:val="000000" w:themeColor="text1"/>
          <w:sz w:val="22"/>
          <w:szCs w:val="22"/>
        </w:rPr>
        <w:t xml:space="preserve">Adres strony internetowej: </w:t>
      </w:r>
      <w:hyperlink r:id="rId8" w:history="1">
        <w:r w:rsidR="00B61987" w:rsidRPr="001715F3">
          <w:rPr>
            <w:rStyle w:val="Hipercze"/>
            <w:rFonts w:asciiTheme="minorHAnsi" w:hAnsiTheme="minorHAnsi" w:cstheme="minorHAnsi"/>
            <w:sz w:val="22"/>
            <w:szCs w:val="22"/>
          </w:rPr>
          <w:t>https://www.gov.pl/web/nck</w:t>
        </w:r>
      </w:hyperlink>
    </w:p>
    <w:p w14:paraId="22E0501D" w14:textId="77777777" w:rsidR="00EB2F0B" w:rsidRPr="001715F3" w:rsidRDefault="00706B1B" w:rsidP="00901193">
      <w:pPr>
        <w:suppressAutoHyphens w:val="0"/>
        <w:rPr>
          <w:rFonts w:asciiTheme="minorHAnsi" w:hAnsiTheme="minorHAnsi" w:cstheme="minorHAnsi"/>
          <w:color w:val="000000" w:themeColor="text1"/>
          <w:sz w:val="22"/>
          <w:szCs w:val="22"/>
        </w:rPr>
      </w:pPr>
      <w:r w:rsidRPr="001715F3">
        <w:rPr>
          <w:rFonts w:asciiTheme="minorHAnsi" w:hAnsiTheme="minorHAnsi" w:cstheme="minorHAnsi"/>
          <w:sz w:val="22"/>
          <w:szCs w:val="22"/>
        </w:rPr>
        <w:t xml:space="preserve">adres e-mail osoby kontaktowej w sprawie </w:t>
      </w:r>
      <w:r w:rsidR="001637A1" w:rsidRPr="001715F3">
        <w:rPr>
          <w:rFonts w:asciiTheme="minorHAnsi" w:hAnsiTheme="minorHAnsi" w:cstheme="minorHAnsi"/>
          <w:color w:val="000000" w:themeColor="text1"/>
          <w:sz w:val="22"/>
          <w:szCs w:val="22"/>
        </w:rPr>
        <w:t>postępowania</w:t>
      </w:r>
      <w:r w:rsidRPr="001715F3">
        <w:rPr>
          <w:rFonts w:asciiTheme="minorHAnsi" w:hAnsiTheme="minorHAnsi" w:cstheme="minorHAnsi"/>
          <w:color w:val="000000" w:themeColor="text1"/>
          <w:sz w:val="22"/>
          <w:szCs w:val="22"/>
        </w:rPr>
        <w:t>:</w:t>
      </w:r>
      <w:bookmarkStart w:id="2" w:name="_Hlk40970030"/>
      <w:r w:rsidR="007C6BEA" w:rsidRPr="001715F3">
        <w:rPr>
          <w:rFonts w:asciiTheme="minorHAnsi" w:hAnsiTheme="minorHAnsi" w:cstheme="minorHAnsi"/>
          <w:color w:val="000000" w:themeColor="text1"/>
          <w:sz w:val="22"/>
          <w:szCs w:val="22"/>
        </w:rPr>
        <w:t xml:space="preserve"> </w:t>
      </w:r>
    </w:p>
    <w:p w14:paraId="1056961B" w14:textId="77777777" w:rsidR="00EB2F0B" w:rsidRPr="001715F3" w:rsidRDefault="005C4360" w:rsidP="00901193">
      <w:pPr>
        <w:suppressAutoHyphens w:val="0"/>
        <w:rPr>
          <w:rStyle w:val="Hipercze"/>
          <w:rFonts w:asciiTheme="minorHAnsi" w:hAnsiTheme="minorHAnsi" w:cstheme="minorHAnsi"/>
          <w:sz w:val="22"/>
          <w:szCs w:val="22"/>
        </w:rPr>
      </w:pPr>
      <w:hyperlink r:id="rId9" w:history="1">
        <w:r w:rsidRPr="001715F3">
          <w:rPr>
            <w:rStyle w:val="Hipercze"/>
            <w:rFonts w:asciiTheme="minorHAnsi" w:hAnsiTheme="minorHAnsi" w:cstheme="minorHAnsi"/>
            <w:sz w:val="22"/>
            <w:szCs w:val="22"/>
          </w:rPr>
          <w:t>j.lesicka@nck.gov.pl</w:t>
        </w:r>
      </w:hyperlink>
    </w:p>
    <w:p w14:paraId="2548C905" w14:textId="447D0EB0" w:rsidR="00F13F32" w:rsidRPr="001715F3" w:rsidRDefault="00450BA4" w:rsidP="00901193">
      <w:pPr>
        <w:suppressAutoHyphens w:val="0"/>
        <w:rPr>
          <w:rFonts w:asciiTheme="minorHAnsi" w:hAnsiTheme="minorHAnsi" w:cstheme="minorHAnsi"/>
          <w:color w:val="0000FF" w:themeColor="hyperlink"/>
          <w:sz w:val="22"/>
          <w:szCs w:val="22"/>
          <w:u w:val="single"/>
        </w:rPr>
      </w:pPr>
      <w:r w:rsidRPr="001715F3">
        <w:rPr>
          <w:rFonts w:asciiTheme="minorHAnsi" w:hAnsiTheme="minorHAnsi" w:cstheme="minorHAnsi"/>
          <w:sz w:val="22"/>
          <w:szCs w:val="22"/>
        </w:rPr>
        <w:t>m.szymansk</w:t>
      </w:r>
      <w:r w:rsidR="0089673E" w:rsidRPr="001715F3">
        <w:rPr>
          <w:rFonts w:asciiTheme="minorHAnsi" w:hAnsiTheme="minorHAnsi" w:cstheme="minorHAnsi"/>
          <w:sz w:val="22"/>
          <w:szCs w:val="22"/>
        </w:rPr>
        <w:t>i@nck.gov.pl</w:t>
      </w:r>
      <w:r w:rsidR="00EB2F0B" w:rsidRPr="001715F3">
        <w:rPr>
          <w:rStyle w:val="Hipercze"/>
          <w:rFonts w:asciiTheme="minorHAnsi" w:hAnsiTheme="minorHAnsi" w:cstheme="minorHAnsi"/>
          <w:sz w:val="22"/>
          <w:szCs w:val="22"/>
        </w:rPr>
        <w:t xml:space="preserve"> </w:t>
      </w:r>
    </w:p>
    <w:tbl>
      <w:tblPr>
        <w:tblW w:w="9356" w:type="dxa"/>
        <w:tblInd w:w="-5" w:type="dxa"/>
        <w:tblLayout w:type="fixed"/>
        <w:tblLook w:val="0000" w:firstRow="0" w:lastRow="0" w:firstColumn="0" w:lastColumn="0" w:noHBand="0" w:noVBand="0"/>
      </w:tblPr>
      <w:tblGrid>
        <w:gridCol w:w="9356"/>
      </w:tblGrid>
      <w:tr w:rsidR="006D4636" w:rsidRPr="001715F3" w14:paraId="14E9D596" w14:textId="77777777" w:rsidTr="001814ED">
        <w:tc>
          <w:tcPr>
            <w:tcW w:w="9356" w:type="dxa"/>
            <w:tcBorders>
              <w:top w:val="single" w:sz="4" w:space="0" w:color="000000"/>
              <w:left w:val="single" w:sz="4" w:space="0" w:color="000000"/>
              <w:bottom w:val="single" w:sz="4" w:space="0" w:color="000000"/>
              <w:right w:val="single" w:sz="4" w:space="0" w:color="000000"/>
            </w:tcBorders>
            <w:shd w:val="clear" w:color="auto" w:fill="E5E5E5"/>
          </w:tcPr>
          <w:p w14:paraId="746D01C5" w14:textId="5D3D0E6E" w:rsidR="006D4636" w:rsidRPr="001715F3" w:rsidRDefault="00D53CF4" w:rsidP="00901193">
            <w:pPr>
              <w:pStyle w:val="Nagwek1"/>
              <w:jc w:val="left"/>
              <w:rPr>
                <w:rFonts w:asciiTheme="minorHAnsi" w:hAnsiTheme="minorHAnsi" w:cstheme="minorHAnsi"/>
                <w:sz w:val="22"/>
                <w:szCs w:val="22"/>
                <w:lang w:val="pl-PL" w:eastAsia="pl-PL"/>
              </w:rPr>
            </w:pPr>
            <w:r w:rsidRPr="001715F3">
              <w:rPr>
                <w:rFonts w:asciiTheme="minorHAnsi" w:hAnsiTheme="minorHAnsi" w:cstheme="minorHAnsi"/>
                <w:sz w:val="22"/>
                <w:szCs w:val="22"/>
                <w:lang w:val="pl-PL"/>
              </w:rPr>
              <w:t xml:space="preserve">Podstawowe informacje </w:t>
            </w:r>
          </w:p>
        </w:tc>
      </w:tr>
    </w:tbl>
    <w:p w14:paraId="770E2D2C" w14:textId="0CA942AB" w:rsidR="003879FF" w:rsidRPr="001715F3" w:rsidRDefault="006D4636" w:rsidP="003879FF">
      <w:pPr>
        <w:pStyle w:val="Akapitzlist"/>
        <w:numPr>
          <w:ilvl w:val="0"/>
          <w:numId w:val="22"/>
        </w:numPr>
        <w:suppressAutoHyphens w:val="0"/>
        <w:ind w:left="360"/>
        <w:jc w:val="both"/>
        <w:rPr>
          <w:rFonts w:asciiTheme="minorHAnsi" w:hAnsiTheme="minorHAnsi" w:cstheme="minorHAnsi"/>
          <w:color w:val="000000" w:themeColor="text1"/>
          <w:sz w:val="22"/>
          <w:szCs w:val="22"/>
        </w:rPr>
      </w:pPr>
      <w:r w:rsidRPr="001715F3">
        <w:rPr>
          <w:rFonts w:asciiTheme="minorHAnsi" w:hAnsiTheme="minorHAnsi" w:cstheme="minorHAnsi"/>
          <w:color w:val="000000" w:themeColor="text1"/>
          <w:sz w:val="22"/>
          <w:szCs w:val="22"/>
        </w:rPr>
        <w:t xml:space="preserve">Postępowanie oznaczone jest znakiem: </w:t>
      </w:r>
      <w:r w:rsidR="00E32933" w:rsidRPr="001715F3">
        <w:rPr>
          <w:rFonts w:asciiTheme="minorHAnsi" w:hAnsiTheme="minorHAnsi" w:cstheme="minorHAnsi"/>
          <w:b/>
          <w:bCs/>
          <w:color w:val="000000" w:themeColor="text1"/>
          <w:sz w:val="22"/>
          <w:szCs w:val="22"/>
        </w:rPr>
        <w:t>2026-34164-269346</w:t>
      </w:r>
      <w:r w:rsidR="00901997" w:rsidRPr="001715F3">
        <w:rPr>
          <w:rFonts w:asciiTheme="minorHAnsi" w:hAnsiTheme="minorHAnsi" w:cstheme="minorHAnsi"/>
          <w:b/>
          <w:bCs/>
          <w:color w:val="000000" w:themeColor="text1"/>
          <w:sz w:val="22"/>
          <w:szCs w:val="22"/>
        </w:rPr>
        <w:t>.</w:t>
      </w:r>
    </w:p>
    <w:p w14:paraId="2360B321" w14:textId="032C5E35" w:rsidR="006D4636" w:rsidRPr="001715F3" w:rsidRDefault="006D4636" w:rsidP="00486D01">
      <w:pPr>
        <w:pStyle w:val="Akapitzlist"/>
        <w:numPr>
          <w:ilvl w:val="0"/>
          <w:numId w:val="22"/>
        </w:numPr>
        <w:suppressAutoHyphens w:val="0"/>
        <w:ind w:left="360"/>
        <w:jc w:val="both"/>
        <w:rPr>
          <w:rFonts w:asciiTheme="minorHAnsi" w:hAnsiTheme="minorHAnsi" w:cstheme="minorHAnsi"/>
          <w:color w:val="000000" w:themeColor="text1"/>
          <w:sz w:val="22"/>
          <w:szCs w:val="22"/>
        </w:rPr>
      </w:pPr>
      <w:r w:rsidRPr="001715F3">
        <w:rPr>
          <w:rFonts w:asciiTheme="minorHAnsi" w:hAnsiTheme="minorHAnsi" w:cstheme="minorHAnsi"/>
          <w:color w:val="000000" w:themeColor="text1"/>
          <w:sz w:val="22"/>
          <w:szCs w:val="22"/>
        </w:rPr>
        <w:t>Wykonawcy we wszelkich kontaktach z Zamawiającym są obowiązani powoływać się na wyżej podane oznaczenie.</w:t>
      </w:r>
      <w:r w:rsidR="006253F4" w:rsidRPr="001715F3">
        <w:rPr>
          <w:rFonts w:asciiTheme="minorHAnsi" w:hAnsiTheme="minorHAnsi" w:cstheme="minorHAnsi"/>
          <w:color w:val="000000" w:themeColor="text1"/>
          <w:sz w:val="22"/>
          <w:szCs w:val="22"/>
        </w:rPr>
        <w:t xml:space="preserve"> </w:t>
      </w:r>
    </w:p>
    <w:p w14:paraId="5826CBC7" w14:textId="69201D43" w:rsidR="0062477D" w:rsidRPr="001715F3" w:rsidRDefault="0062477D" w:rsidP="00F3475D">
      <w:pPr>
        <w:pStyle w:val="Akapitzlist"/>
        <w:numPr>
          <w:ilvl w:val="0"/>
          <w:numId w:val="22"/>
        </w:numPr>
        <w:suppressAutoHyphens w:val="0"/>
        <w:ind w:left="360"/>
        <w:jc w:val="both"/>
        <w:rPr>
          <w:rFonts w:asciiTheme="minorHAnsi" w:hAnsiTheme="minorHAnsi" w:cstheme="minorHAnsi"/>
          <w:sz w:val="22"/>
          <w:szCs w:val="22"/>
        </w:rPr>
      </w:pPr>
      <w:r w:rsidRPr="001715F3">
        <w:rPr>
          <w:rFonts w:asciiTheme="minorHAnsi" w:eastAsia="Calibri" w:hAnsiTheme="minorHAnsi" w:cstheme="minorHAnsi"/>
          <w:sz w:val="22"/>
        </w:rPr>
        <w:t>W celu uniknięcia konfliktu interesów Zamawiający podejmie odpowiednie kroki – by nie dopuścić do zakłócenia konkurencji oraz zapewnić równe traktowanie Wykonawców. Konflikt interesów oznacza każdą sytuację, w której osoby biorące udział w przygotowaniu lub prowadzeniu postępowania o udzielenie zamówienia lub mogące wpłynąć na wynik tego postępowania mają, bezpośrednio lub pośrednio, interes finansowy, ekonomiczny lub inny interes osobisty, który postrzegać można jako zagrażający ich bezstronności i niezależności w związku z postępowaniem o udzielenie zamówienia.</w:t>
      </w:r>
      <w:r w:rsidR="002A3AC4" w:rsidRPr="001715F3">
        <w:rPr>
          <w:rFonts w:asciiTheme="minorHAnsi" w:eastAsia="Calibri" w:hAnsiTheme="minorHAnsi" w:cstheme="minorHAnsi"/>
          <w:sz w:val="22"/>
        </w:rPr>
        <w:t xml:space="preserve"> Konflikt interesów, w tym powiązania osobowe i kapitałowe </w:t>
      </w:r>
      <w:r w:rsidR="00107DB8">
        <w:rPr>
          <w:rFonts w:asciiTheme="minorHAnsi" w:eastAsia="Calibri" w:hAnsiTheme="minorHAnsi" w:cstheme="minorHAnsi"/>
          <w:sz w:val="22"/>
        </w:rPr>
        <w:t xml:space="preserve">są zakazane i </w:t>
      </w:r>
      <w:r w:rsidR="002A3AC4" w:rsidRPr="001715F3">
        <w:rPr>
          <w:rFonts w:asciiTheme="minorHAnsi" w:eastAsia="Calibri" w:hAnsiTheme="minorHAnsi" w:cstheme="minorHAnsi"/>
          <w:sz w:val="22"/>
        </w:rPr>
        <w:t>stanowi</w:t>
      </w:r>
      <w:r w:rsidR="00107DB8">
        <w:rPr>
          <w:rFonts w:asciiTheme="minorHAnsi" w:eastAsia="Calibri" w:hAnsiTheme="minorHAnsi" w:cstheme="minorHAnsi"/>
          <w:sz w:val="22"/>
        </w:rPr>
        <w:t>ą</w:t>
      </w:r>
      <w:r w:rsidR="002A3AC4" w:rsidRPr="001715F3">
        <w:rPr>
          <w:rFonts w:asciiTheme="minorHAnsi" w:eastAsia="Calibri" w:hAnsiTheme="minorHAnsi" w:cstheme="minorHAnsi"/>
          <w:sz w:val="22"/>
        </w:rPr>
        <w:t xml:space="preserve"> podstawę do wykluczenia</w:t>
      </w:r>
      <w:r w:rsidR="00107DB8">
        <w:rPr>
          <w:rFonts w:asciiTheme="minorHAnsi" w:eastAsia="Calibri" w:hAnsiTheme="minorHAnsi" w:cstheme="minorHAnsi"/>
          <w:sz w:val="22"/>
        </w:rPr>
        <w:t xml:space="preserve"> z postępowania</w:t>
      </w:r>
      <w:r w:rsidR="002A3AC4" w:rsidRPr="001715F3">
        <w:rPr>
          <w:rFonts w:asciiTheme="minorHAnsi" w:eastAsia="Calibri" w:hAnsiTheme="minorHAnsi" w:cstheme="minorHAnsi"/>
          <w:sz w:val="22"/>
        </w:rPr>
        <w:t>. Wykonawca ma obowiązek złożyć oświadczenie</w:t>
      </w:r>
      <w:r w:rsidR="00901997" w:rsidRPr="001715F3">
        <w:rPr>
          <w:rFonts w:asciiTheme="minorHAnsi" w:eastAsia="Calibri" w:hAnsiTheme="minorHAnsi" w:cstheme="minorHAnsi"/>
          <w:sz w:val="22"/>
        </w:rPr>
        <w:t>,</w:t>
      </w:r>
      <w:r w:rsidR="002A3AC4" w:rsidRPr="001715F3">
        <w:rPr>
          <w:rFonts w:asciiTheme="minorHAnsi" w:eastAsia="Calibri" w:hAnsiTheme="minorHAnsi" w:cstheme="minorHAnsi"/>
          <w:sz w:val="22"/>
        </w:rPr>
        <w:t xml:space="preserve"> że nie podlega wykluczeniu</w:t>
      </w:r>
      <w:r w:rsidR="00FF7FA1">
        <w:rPr>
          <w:rFonts w:asciiTheme="minorHAnsi" w:eastAsia="Calibri" w:hAnsiTheme="minorHAnsi" w:cstheme="minorHAnsi"/>
          <w:sz w:val="22"/>
        </w:rPr>
        <w:t xml:space="preserve"> (załącznik nr 2)</w:t>
      </w:r>
      <w:r w:rsidR="002A3AC4" w:rsidRPr="001715F3">
        <w:rPr>
          <w:rFonts w:asciiTheme="minorHAnsi" w:eastAsia="Calibri" w:hAnsiTheme="minorHAnsi" w:cstheme="minorHAnsi"/>
          <w:sz w:val="22"/>
        </w:rPr>
        <w:t xml:space="preserve">. </w:t>
      </w:r>
    </w:p>
    <w:p w14:paraId="4E6563C1" w14:textId="49E462D1" w:rsidR="006D4636" w:rsidRPr="001715F3" w:rsidRDefault="006D4636" w:rsidP="00486D01">
      <w:pPr>
        <w:pStyle w:val="Akapitzlist"/>
        <w:numPr>
          <w:ilvl w:val="0"/>
          <w:numId w:val="22"/>
        </w:numPr>
        <w:suppressAutoHyphens w:val="0"/>
        <w:ind w:left="360"/>
        <w:jc w:val="both"/>
        <w:rPr>
          <w:rFonts w:asciiTheme="minorHAnsi" w:hAnsiTheme="minorHAnsi" w:cstheme="minorHAnsi"/>
          <w:color w:val="000000" w:themeColor="text1"/>
          <w:sz w:val="22"/>
          <w:szCs w:val="22"/>
        </w:rPr>
      </w:pPr>
      <w:r w:rsidRPr="001715F3">
        <w:rPr>
          <w:rFonts w:asciiTheme="minorHAnsi" w:hAnsiTheme="minorHAnsi" w:cstheme="minorHAnsi"/>
          <w:color w:val="000000" w:themeColor="text1"/>
          <w:sz w:val="22"/>
          <w:szCs w:val="22"/>
        </w:rPr>
        <w:t>Ilekroć w Zapytaniu ofertowym lub jego załącznikach używa się pojęcia:</w:t>
      </w:r>
    </w:p>
    <w:p w14:paraId="6C226B73" w14:textId="59AFBF8B" w:rsidR="006D4636" w:rsidRPr="001715F3" w:rsidRDefault="006D4636" w:rsidP="00486D01">
      <w:pPr>
        <w:pStyle w:val="Akapitzlist"/>
        <w:numPr>
          <w:ilvl w:val="0"/>
          <w:numId w:val="23"/>
        </w:numPr>
        <w:suppressAutoHyphens w:val="0"/>
        <w:jc w:val="both"/>
        <w:rPr>
          <w:rFonts w:asciiTheme="minorHAnsi" w:hAnsiTheme="minorHAnsi" w:cstheme="minorHAnsi"/>
          <w:color w:val="000000" w:themeColor="text1"/>
          <w:sz w:val="22"/>
          <w:szCs w:val="22"/>
        </w:rPr>
      </w:pPr>
      <w:r w:rsidRPr="001715F3">
        <w:rPr>
          <w:rFonts w:asciiTheme="minorHAnsi" w:hAnsiTheme="minorHAnsi" w:cstheme="minorHAnsi"/>
          <w:color w:val="000000" w:themeColor="text1"/>
          <w:sz w:val="22"/>
          <w:szCs w:val="22"/>
        </w:rPr>
        <w:t>Przedmiot Zamówienia – należy przez to rozumieć przedmiot zamówienia określony szczegółowo w Zapytaniu ofertowym, w szczególności w Rozdziale 4 Zapytania ofertowego;</w:t>
      </w:r>
    </w:p>
    <w:p w14:paraId="2841AAE4" w14:textId="4B151FB1" w:rsidR="006D4636" w:rsidRPr="001715F3" w:rsidRDefault="006D4636" w:rsidP="00486D01">
      <w:pPr>
        <w:pStyle w:val="Akapitzlist"/>
        <w:numPr>
          <w:ilvl w:val="0"/>
          <w:numId w:val="23"/>
        </w:numPr>
        <w:suppressAutoHyphens w:val="0"/>
        <w:jc w:val="both"/>
        <w:rPr>
          <w:rFonts w:asciiTheme="minorHAnsi" w:hAnsiTheme="minorHAnsi" w:cstheme="minorHAnsi"/>
          <w:color w:val="000000" w:themeColor="text1"/>
          <w:sz w:val="22"/>
          <w:szCs w:val="22"/>
        </w:rPr>
      </w:pPr>
      <w:r w:rsidRPr="001715F3">
        <w:rPr>
          <w:rFonts w:asciiTheme="minorHAnsi" w:hAnsiTheme="minorHAnsi" w:cstheme="minorHAnsi"/>
          <w:color w:val="000000" w:themeColor="text1"/>
          <w:sz w:val="22"/>
          <w:szCs w:val="22"/>
        </w:rPr>
        <w:t>Umowa – należy przez to rozumieć umowę, która zostanie zawarta między Zamawiającym</w:t>
      </w:r>
      <w:r w:rsidR="00B52114">
        <w:rPr>
          <w:rFonts w:asciiTheme="minorHAnsi" w:hAnsiTheme="minorHAnsi" w:cstheme="minorHAnsi"/>
          <w:color w:val="000000" w:themeColor="text1"/>
          <w:sz w:val="22"/>
          <w:szCs w:val="22"/>
        </w:rPr>
        <w:t>,</w:t>
      </w:r>
      <w:r w:rsidRPr="001715F3">
        <w:rPr>
          <w:rFonts w:asciiTheme="minorHAnsi" w:hAnsiTheme="minorHAnsi" w:cstheme="minorHAnsi"/>
          <w:color w:val="000000" w:themeColor="text1"/>
          <w:sz w:val="22"/>
          <w:szCs w:val="22"/>
        </w:rPr>
        <w:t xml:space="preserve"> a Wykonawcą wyłonionym w postępowaniu</w:t>
      </w:r>
      <w:r w:rsidR="004F2B31" w:rsidRPr="001715F3">
        <w:rPr>
          <w:rFonts w:asciiTheme="minorHAnsi" w:hAnsiTheme="minorHAnsi" w:cstheme="minorHAnsi"/>
          <w:color w:val="000000" w:themeColor="text1"/>
          <w:sz w:val="22"/>
          <w:szCs w:val="22"/>
        </w:rPr>
        <w:t>;</w:t>
      </w:r>
    </w:p>
    <w:p w14:paraId="6BAFAFF3" w14:textId="4D00B841" w:rsidR="004F2B31" w:rsidRPr="001715F3" w:rsidRDefault="006D4636" w:rsidP="00486D01">
      <w:pPr>
        <w:pStyle w:val="Akapitzlist"/>
        <w:numPr>
          <w:ilvl w:val="0"/>
          <w:numId w:val="23"/>
        </w:numPr>
        <w:suppressAutoHyphens w:val="0"/>
        <w:jc w:val="both"/>
        <w:rPr>
          <w:rFonts w:asciiTheme="minorHAnsi" w:hAnsiTheme="minorHAnsi" w:cstheme="minorHAnsi"/>
          <w:color w:val="000000" w:themeColor="text1"/>
          <w:sz w:val="22"/>
          <w:szCs w:val="22"/>
        </w:rPr>
      </w:pPr>
      <w:r w:rsidRPr="001715F3">
        <w:rPr>
          <w:rFonts w:asciiTheme="minorHAnsi" w:hAnsiTheme="minorHAnsi" w:cstheme="minorHAnsi"/>
          <w:color w:val="000000" w:themeColor="text1"/>
          <w:sz w:val="22"/>
          <w:szCs w:val="22"/>
        </w:rPr>
        <w:t>Wykonawca –</w:t>
      </w:r>
      <w:r w:rsidR="00901997" w:rsidRPr="001715F3">
        <w:rPr>
          <w:rFonts w:asciiTheme="minorHAnsi" w:hAnsiTheme="minorHAnsi" w:cstheme="minorHAnsi"/>
          <w:color w:val="000000" w:themeColor="text1"/>
          <w:sz w:val="22"/>
          <w:szCs w:val="22"/>
        </w:rPr>
        <w:t xml:space="preserve"> </w:t>
      </w:r>
      <w:r w:rsidR="004F2B31" w:rsidRPr="001715F3">
        <w:rPr>
          <w:rFonts w:asciiTheme="minorHAnsi" w:hAnsiTheme="minorHAnsi" w:cstheme="minorHAnsi"/>
          <w:color w:val="000000" w:themeColor="text1"/>
          <w:sz w:val="22"/>
          <w:szCs w:val="22"/>
        </w:rPr>
        <w:t>należy przez to rozumieć osobę fizyczną, która oferuje świadczenie usług lub ubiega się o udzielenie zamówienia, złożyła ofertę lub zawarła umowę w sprawie zamówienia publicznego;</w:t>
      </w:r>
    </w:p>
    <w:p w14:paraId="5A122090" w14:textId="08361824" w:rsidR="00F13F32" w:rsidRPr="001715F3" w:rsidRDefault="006D4636" w:rsidP="00901997">
      <w:pPr>
        <w:pStyle w:val="Akapitzlist"/>
        <w:numPr>
          <w:ilvl w:val="0"/>
          <w:numId w:val="23"/>
        </w:numPr>
        <w:suppressAutoHyphens w:val="0"/>
        <w:jc w:val="both"/>
        <w:rPr>
          <w:rFonts w:asciiTheme="minorHAnsi" w:eastAsiaTheme="majorEastAsia" w:hAnsiTheme="minorHAnsi" w:cstheme="minorHAnsi"/>
          <w:sz w:val="22"/>
          <w:szCs w:val="22"/>
        </w:rPr>
      </w:pPr>
      <w:r w:rsidRPr="001715F3">
        <w:rPr>
          <w:rFonts w:asciiTheme="minorHAnsi" w:hAnsiTheme="minorHAnsi" w:cstheme="minorHAnsi"/>
          <w:color w:val="000000" w:themeColor="text1"/>
          <w:sz w:val="22"/>
          <w:szCs w:val="22"/>
        </w:rPr>
        <w:lastRenderedPageBreak/>
        <w:t xml:space="preserve">Zamawiający – należy przez to rozumieć </w:t>
      </w:r>
      <w:r w:rsidR="00CE6E9D" w:rsidRPr="001715F3">
        <w:rPr>
          <w:rFonts w:asciiTheme="minorHAnsi" w:eastAsiaTheme="majorEastAsia" w:hAnsiTheme="minorHAnsi" w:cstheme="minorHAnsi"/>
          <w:sz w:val="22"/>
          <w:szCs w:val="22"/>
        </w:rPr>
        <w:t>Narodowe Centrum Krwi</w:t>
      </w:r>
      <w:r w:rsidR="00F0667F" w:rsidRPr="001715F3">
        <w:rPr>
          <w:rFonts w:asciiTheme="minorHAnsi" w:eastAsiaTheme="majorEastAsia" w:hAnsiTheme="minorHAnsi" w:cstheme="minorHAnsi"/>
          <w:sz w:val="22"/>
          <w:szCs w:val="22"/>
        </w:rPr>
        <w:t xml:space="preserve"> z siedzibą w </w:t>
      </w:r>
      <w:r w:rsidR="00CE6E9D" w:rsidRPr="001715F3">
        <w:rPr>
          <w:rFonts w:asciiTheme="minorHAnsi" w:eastAsiaTheme="majorEastAsia" w:hAnsiTheme="minorHAnsi" w:cstheme="minorHAnsi"/>
          <w:sz w:val="22"/>
          <w:szCs w:val="22"/>
        </w:rPr>
        <w:t>Warszawie</w:t>
      </w:r>
      <w:r w:rsidR="00AB1311" w:rsidRPr="001715F3">
        <w:rPr>
          <w:rFonts w:asciiTheme="minorHAnsi" w:eastAsiaTheme="majorEastAsia" w:hAnsiTheme="minorHAnsi" w:cstheme="minorHAnsi"/>
          <w:sz w:val="22"/>
          <w:szCs w:val="22"/>
        </w:rPr>
        <w:t xml:space="preserve"> będące beneficjentem Proj</w:t>
      </w:r>
      <w:r w:rsidR="004F2B31" w:rsidRPr="001715F3">
        <w:rPr>
          <w:rFonts w:asciiTheme="minorHAnsi" w:eastAsiaTheme="majorEastAsia" w:hAnsiTheme="minorHAnsi" w:cstheme="minorHAnsi"/>
          <w:sz w:val="22"/>
          <w:szCs w:val="22"/>
        </w:rPr>
        <w:t>ektu</w:t>
      </w:r>
      <w:r w:rsidR="00901997" w:rsidRPr="001715F3">
        <w:rPr>
          <w:rFonts w:asciiTheme="minorHAnsi" w:eastAsiaTheme="majorEastAsia" w:hAnsiTheme="minorHAnsi" w:cstheme="minorHAnsi"/>
          <w:sz w:val="22"/>
          <w:szCs w:val="22"/>
        </w:rPr>
        <w:t>.</w:t>
      </w:r>
    </w:p>
    <w:tbl>
      <w:tblPr>
        <w:tblW w:w="9356" w:type="dxa"/>
        <w:tblInd w:w="-5" w:type="dxa"/>
        <w:tblLayout w:type="fixed"/>
        <w:tblLook w:val="0000" w:firstRow="0" w:lastRow="0" w:firstColumn="0" w:lastColumn="0" w:noHBand="0" w:noVBand="0"/>
      </w:tblPr>
      <w:tblGrid>
        <w:gridCol w:w="9356"/>
      </w:tblGrid>
      <w:tr w:rsidR="00660B17" w:rsidRPr="001715F3" w14:paraId="7BE7E4C1" w14:textId="77777777" w:rsidTr="00E13CDE">
        <w:tc>
          <w:tcPr>
            <w:tcW w:w="9356" w:type="dxa"/>
            <w:tcBorders>
              <w:top w:val="single" w:sz="4" w:space="0" w:color="000000"/>
              <w:left w:val="single" w:sz="4" w:space="0" w:color="000000"/>
              <w:bottom w:val="single" w:sz="4" w:space="0" w:color="000000"/>
              <w:right w:val="single" w:sz="4" w:space="0" w:color="000000"/>
            </w:tcBorders>
            <w:shd w:val="clear" w:color="auto" w:fill="E5E5E5"/>
          </w:tcPr>
          <w:bookmarkEnd w:id="2"/>
          <w:p w14:paraId="4324F56B" w14:textId="010E401D" w:rsidR="00660B17" w:rsidRPr="001715F3" w:rsidRDefault="003C1676" w:rsidP="00901193">
            <w:pPr>
              <w:pStyle w:val="Nagwek1"/>
              <w:jc w:val="left"/>
              <w:rPr>
                <w:rFonts w:asciiTheme="minorHAnsi" w:hAnsiTheme="minorHAnsi" w:cstheme="minorHAnsi"/>
                <w:sz w:val="22"/>
                <w:szCs w:val="22"/>
                <w:lang w:val="pl-PL" w:eastAsia="pl-PL"/>
              </w:rPr>
            </w:pPr>
            <w:r w:rsidRPr="001715F3">
              <w:rPr>
                <w:rFonts w:asciiTheme="minorHAnsi" w:hAnsiTheme="minorHAnsi" w:cstheme="minorHAnsi"/>
                <w:sz w:val="22"/>
                <w:szCs w:val="22"/>
                <w:lang w:val="pl-PL"/>
              </w:rPr>
              <w:t xml:space="preserve">Tryb udzielania </w:t>
            </w:r>
            <w:r w:rsidR="00901997" w:rsidRPr="001715F3">
              <w:rPr>
                <w:rFonts w:asciiTheme="minorHAnsi" w:hAnsiTheme="minorHAnsi" w:cstheme="minorHAnsi"/>
                <w:sz w:val="22"/>
                <w:szCs w:val="22"/>
                <w:lang w:val="pl-PL"/>
              </w:rPr>
              <w:t>zamówienia</w:t>
            </w:r>
            <w:r w:rsidR="00B3017C" w:rsidRPr="001715F3">
              <w:rPr>
                <w:rFonts w:asciiTheme="minorHAnsi" w:hAnsiTheme="minorHAnsi" w:cstheme="minorHAnsi"/>
                <w:sz w:val="22"/>
                <w:szCs w:val="22"/>
                <w:lang w:val="pl-PL"/>
              </w:rPr>
              <w:t xml:space="preserve"> oraz podstawowe informacje o zamówieniu</w:t>
            </w:r>
          </w:p>
        </w:tc>
      </w:tr>
    </w:tbl>
    <w:p w14:paraId="446158C6" w14:textId="3489708D" w:rsidR="00FA791C" w:rsidRPr="001715F3" w:rsidRDefault="00FA791C" w:rsidP="00901997">
      <w:pPr>
        <w:pStyle w:val="Akapitzlist"/>
        <w:numPr>
          <w:ilvl w:val="0"/>
          <w:numId w:val="5"/>
        </w:numPr>
        <w:suppressAutoHyphens w:val="0"/>
        <w:ind w:left="357" w:hanging="357"/>
        <w:contextualSpacing/>
        <w:jc w:val="both"/>
        <w:rPr>
          <w:rFonts w:asciiTheme="minorHAnsi" w:hAnsiTheme="minorHAnsi" w:cstheme="minorHAnsi"/>
          <w:color w:val="000000"/>
          <w:sz w:val="22"/>
          <w:szCs w:val="22"/>
          <w:lang w:eastAsia="pl-PL"/>
        </w:rPr>
      </w:pPr>
      <w:r w:rsidRPr="001715F3">
        <w:rPr>
          <w:rFonts w:asciiTheme="minorHAnsi" w:hAnsiTheme="minorHAnsi" w:cstheme="minorHAnsi"/>
          <w:sz w:val="22"/>
          <w:szCs w:val="22"/>
        </w:rPr>
        <w:t xml:space="preserve">Ze względu na szacunkową wartość zamówienia, postępowanie jest prowadzone </w:t>
      </w:r>
      <w:r w:rsidR="004E4F2A" w:rsidRPr="001715F3">
        <w:rPr>
          <w:rFonts w:asciiTheme="minorHAnsi" w:hAnsiTheme="minorHAnsi" w:cstheme="minorHAnsi"/>
          <w:sz w:val="22"/>
          <w:szCs w:val="22"/>
        </w:rPr>
        <w:br/>
      </w:r>
      <w:r w:rsidRPr="001715F3">
        <w:rPr>
          <w:rFonts w:asciiTheme="minorHAnsi" w:hAnsiTheme="minorHAnsi" w:cstheme="minorHAnsi"/>
          <w:sz w:val="22"/>
          <w:szCs w:val="22"/>
        </w:rPr>
        <w:t xml:space="preserve">z wyłączeniem stosowania ustawy z dnia 11 września 2019 r. Prawo zamówień publicznych </w:t>
      </w:r>
      <w:r w:rsidR="004E4F2A" w:rsidRPr="001715F3">
        <w:rPr>
          <w:rFonts w:asciiTheme="minorHAnsi" w:hAnsiTheme="minorHAnsi" w:cstheme="minorHAnsi"/>
          <w:sz w:val="22"/>
          <w:szCs w:val="22"/>
        </w:rPr>
        <w:br/>
      </w:r>
      <w:r w:rsidRPr="001715F3">
        <w:rPr>
          <w:rFonts w:asciiTheme="minorHAnsi" w:hAnsiTheme="minorHAnsi" w:cstheme="minorHAnsi"/>
          <w:sz w:val="22"/>
          <w:szCs w:val="22"/>
        </w:rPr>
        <w:t>(</w:t>
      </w:r>
      <w:r w:rsidR="006D06A6" w:rsidRPr="001715F3">
        <w:rPr>
          <w:rFonts w:asciiTheme="minorHAnsi" w:hAnsiTheme="minorHAnsi" w:cstheme="minorHAnsi"/>
          <w:sz w:val="22"/>
          <w:szCs w:val="22"/>
        </w:rPr>
        <w:t>Dz. U. z 2024 r. poz. 1320 oraz z 2025 r. poz. 620, 769, 794, 1165, 1173 i 1235)</w:t>
      </w:r>
      <w:r w:rsidR="00901997" w:rsidRPr="001715F3">
        <w:rPr>
          <w:rFonts w:asciiTheme="minorHAnsi" w:hAnsiTheme="minorHAnsi" w:cstheme="minorHAnsi"/>
          <w:sz w:val="22"/>
          <w:szCs w:val="22"/>
        </w:rPr>
        <w:t xml:space="preserve"> zgodnie z art. 2 ust. 1 pkt 1 tej ustawy.</w:t>
      </w:r>
    </w:p>
    <w:p w14:paraId="53CF3773" w14:textId="3D81B89B" w:rsidR="00660B17" w:rsidRPr="001715F3" w:rsidRDefault="006D06A6" w:rsidP="00901997">
      <w:pPr>
        <w:pStyle w:val="ListParagraph1"/>
        <w:numPr>
          <w:ilvl w:val="0"/>
          <w:numId w:val="5"/>
        </w:numPr>
        <w:spacing w:after="0" w:line="240" w:lineRule="auto"/>
        <w:ind w:left="357" w:hanging="357"/>
        <w:jc w:val="both"/>
        <w:rPr>
          <w:rFonts w:asciiTheme="minorHAnsi" w:hAnsiTheme="minorHAnsi" w:cstheme="minorHAnsi"/>
          <w:color w:val="000000" w:themeColor="text1"/>
        </w:rPr>
      </w:pPr>
      <w:r w:rsidRPr="001715F3">
        <w:rPr>
          <w:rFonts w:asciiTheme="minorHAnsi" w:hAnsiTheme="minorHAnsi" w:cstheme="minorHAnsi"/>
          <w:color w:val="000000" w:themeColor="text1"/>
        </w:rPr>
        <w:t>P</w:t>
      </w:r>
      <w:r w:rsidR="006C5EE5" w:rsidRPr="001715F3">
        <w:rPr>
          <w:rFonts w:asciiTheme="minorHAnsi" w:hAnsiTheme="minorHAnsi" w:cstheme="minorHAnsi"/>
          <w:color w:val="000000" w:themeColor="text1"/>
        </w:rPr>
        <w:t>ostępowanie</w:t>
      </w:r>
      <w:r w:rsidR="00660B17" w:rsidRPr="001715F3">
        <w:rPr>
          <w:rFonts w:asciiTheme="minorHAnsi" w:hAnsiTheme="minorHAnsi" w:cstheme="minorHAnsi"/>
          <w:color w:val="000000" w:themeColor="text1"/>
        </w:rPr>
        <w:t xml:space="preserve"> prowadzone jest </w:t>
      </w:r>
      <w:r w:rsidR="000E2DAA" w:rsidRPr="001715F3">
        <w:rPr>
          <w:rFonts w:asciiTheme="minorHAnsi" w:hAnsiTheme="minorHAnsi" w:cstheme="minorHAnsi"/>
          <w:color w:val="000000" w:themeColor="text1"/>
        </w:rPr>
        <w:t>zgodnie z</w:t>
      </w:r>
      <w:r w:rsidR="000E2DAA" w:rsidRPr="001715F3">
        <w:rPr>
          <w:rFonts w:asciiTheme="minorHAnsi" w:hAnsiTheme="minorHAnsi" w:cstheme="minorHAnsi"/>
        </w:rPr>
        <w:t xml:space="preserve"> aktualnie obowiązując</w:t>
      </w:r>
      <w:r w:rsidR="00D7640A" w:rsidRPr="001715F3">
        <w:rPr>
          <w:rFonts w:asciiTheme="minorHAnsi" w:hAnsiTheme="minorHAnsi" w:cstheme="minorHAnsi"/>
        </w:rPr>
        <w:t>ymi</w:t>
      </w:r>
      <w:r w:rsidR="000E2DAA" w:rsidRPr="001715F3">
        <w:rPr>
          <w:rFonts w:asciiTheme="minorHAnsi" w:hAnsiTheme="minorHAnsi" w:cstheme="minorHAnsi"/>
        </w:rPr>
        <w:t xml:space="preserve"> Wytyczn</w:t>
      </w:r>
      <w:r w:rsidR="00D7640A" w:rsidRPr="001715F3">
        <w:rPr>
          <w:rFonts w:asciiTheme="minorHAnsi" w:hAnsiTheme="minorHAnsi" w:cstheme="minorHAnsi"/>
        </w:rPr>
        <w:t>ymi</w:t>
      </w:r>
      <w:r w:rsidR="000E2DAA" w:rsidRPr="001715F3">
        <w:rPr>
          <w:rFonts w:asciiTheme="minorHAnsi" w:hAnsiTheme="minorHAnsi" w:cstheme="minorHAnsi"/>
        </w:rPr>
        <w:t xml:space="preserve"> w zakresie kwalifikowalności wydatków w ramach </w:t>
      </w:r>
      <w:r w:rsidR="00F92251" w:rsidRPr="001715F3">
        <w:rPr>
          <w:rFonts w:asciiTheme="minorHAnsi" w:hAnsiTheme="minorHAnsi" w:cstheme="minorHAnsi"/>
        </w:rPr>
        <w:t>programu Fundusze Europejskie dla Rozwoju Społecznego 2021-2027</w:t>
      </w:r>
      <w:r w:rsidR="000E2DAA" w:rsidRPr="001715F3">
        <w:rPr>
          <w:rFonts w:asciiTheme="minorHAnsi" w:hAnsiTheme="minorHAnsi" w:cstheme="minorHAnsi"/>
        </w:rPr>
        <w:t xml:space="preserve"> zamieszczonych na stronie internetowej Instytucji Pośredniczącej </w:t>
      </w:r>
      <w:hyperlink r:id="rId10" w:history="1">
        <w:r w:rsidR="00801A83" w:rsidRPr="001715F3">
          <w:rPr>
            <w:rStyle w:val="Hipercze"/>
          </w:rPr>
          <w:t>Wytyczne dotyczące kwalifikowalności wydatków 2021-2027 - Ministerstwo Funduszy i Polityki Regionalnej</w:t>
        </w:r>
      </w:hyperlink>
      <w:r w:rsidR="004F2B31" w:rsidRPr="001715F3">
        <w:t>.</w:t>
      </w:r>
    </w:p>
    <w:p w14:paraId="06AA2916" w14:textId="49CB1EA5" w:rsidR="00A700AE" w:rsidRPr="001715F3" w:rsidRDefault="006C5EE5" w:rsidP="00901997">
      <w:pPr>
        <w:pStyle w:val="ListParagraph1"/>
        <w:numPr>
          <w:ilvl w:val="0"/>
          <w:numId w:val="5"/>
        </w:numPr>
        <w:spacing w:after="0" w:line="240" w:lineRule="auto"/>
        <w:ind w:left="357" w:hanging="357"/>
        <w:jc w:val="both"/>
        <w:rPr>
          <w:rFonts w:asciiTheme="minorHAnsi" w:hAnsiTheme="minorHAnsi" w:cstheme="minorHAnsi"/>
        </w:rPr>
      </w:pPr>
      <w:r w:rsidRPr="001715F3">
        <w:rPr>
          <w:rFonts w:asciiTheme="minorHAnsi" w:hAnsiTheme="minorHAnsi" w:cstheme="minorHAnsi"/>
        </w:rPr>
        <w:t>Postępowanie zostało</w:t>
      </w:r>
      <w:r w:rsidR="00B3017C" w:rsidRPr="001715F3">
        <w:rPr>
          <w:rFonts w:asciiTheme="minorHAnsi" w:hAnsiTheme="minorHAnsi" w:cstheme="minorHAnsi"/>
        </w:rPr>
        <w:t xml:space="preserve"> wszczęte w związku z realizacją przez Zamawiającego </w:t>
      </w:r>
      <w:r w:rsidR="008C0882" w:rsidRPr="001715F3">
        <w:rPr>
          <w:rFonts w:asciiTheme="minorHAnsi" w:hAnsiTheme="minorHAnsi" w:cstheme="minorHAnsi"/>
        </w:rPr>
        <w:t>projektu</w:t>
      </w:r>
      <w:r w:rsidR="00CE6E9D" w:rsidRPr="001715F3">
        <w:rPr>
          <w:rFonts w:asciiTheme="minorHAnsi" w:hAnsiTheme="minorHAnsi" w:cstheme="minorHAnsi"/>
        </w:rPr>
        <w:t xml:space="preserve"> </w:t>
      </w:r>
      <w:r w:rsidR="004E4F2A" w:rsidRPr="001715F3">
        <w:rPr>
          <w:rFonts w:asciiTheme="minorHAnsi" w:hAnsiTheme="minorHAnsi" w:cstheme="minorHAnsi"/>
        </w:rPr>
        <w:br/>
      </w:r>
      <w:r w:rsidR="00CE6E9D" w:rsidRPr="001715F3">
        <w:rPr>
          <w:rFonts w:asciiTheme="minorHAnsi" w:hAnsiTheme="minorHAnsi" w:cstheme="minorHAnsi"/>
        </w:rPr>
        <w:t xml:space="preserve">pn.: </w:t>
      </w:r>
      <w:r w:rsidR="006D06A6" w:rsidRPr="001715F3">
        <w:rPr>
          <w:rFonts w:asciiTheme="minorHAnsi" w:hAnsiTheme="minorHAnsi" w:cstheme="minorHAnsi"/>
        </w:rPr>
        <w:t>„</w:t>
      </w:r>
      <w:r w:rsidR="00450BA4" w:rsidRPr="001715F3">
        <w:rPr>
          <w:rFonts w:asciiTheme="minorHAnsi" w:hAnsiTheme="minorHAnsi" w:cstheme="minorHAnsi"/>
        </w:rPr>
        <w:t>Szkolenia kadry centrów krwiodawstwa i krwiolecznictwa” współfinansowanego ze środków Europejskiego Funduszu Społecznego w ramach programu Fundusze Europejskie dla Rozwoju Społecznego 2021-2027</w:t>
      </w:r>
      <w:r w:rsidR="00450BA4" w:rsidRPr="001715F3">
        <w:rPr>
          <w:rFonts w:asciiTheme="minorHAnsi" w:eastAsiaTheme="majorEastAsia" w:hAnsiTheme="minorHAnsi" w:cstheme="minorHAnsi"/>
          <w:i/>
          <w:spacing w:val="-10"/>
          <w:kern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8C0882" w:rsidRPr="001715F3">
        <w:rPr>
          <w:rFonts w:asciiTheme="minorHAnsi" w:eastAsia="Calibri" w:hAnsiTheme="minorHAnsi" w:cstheme="minorHAnsi"/>
          <w:lang w:eastAsia="en-US"/>
        </w:rPr>
        <w:t>(dalej „</w:t>
      </w:r>
      <w:r w:rsidR="008C0882" w:rsidRPr="001715F3">
        <w:rPr>
          <w:rFonts w:asciiTheme="minorHAnsi" w:eastAsia="Calibri" w:hAnsiTheme="minorHAnsi" w:cstheme="minorHAnsi"/>
          <w:b/>
          <w:bCs/>
          <w:lang w:eastAsia="en-US"/>
        </w:rPr>
        <w:t>Projekt</w:t>
      </w:r>
      <w:r w:rsidR="008C0882" w:rsidRPr="001715F3">
        <w:rPr>
          <w:rFonts w:asciiTheme="minorHAnsi" w:eastAsia="Calibri" w:hAnsiTheme="minorHAnsi" w:cstheme="minorHAnsi"/>
          <w:lang w:eastAsia="en-US"/>
        </w:rPr>
        <w:t>”)</w:t>
      </w:r>
      <w:r w:rsidR="00FA791C" w:rsidRPr="001715F3">
        <w:rPr>
          <w:rFonts w:asciiTheme="minorHAnsi" w:eastAsia="Calibri" w:hAnsiTheme="minorHAnsi" w:cstheme="minorHAnsi"/>
          <w:lang w:eastAsia="en-US"/>
        </w:rPr>
        <w:t xml:space="preserve">, </w:t>
      </w:r>
      <w:r w:rsidR="00E81DC5" w:rsidRPr="001715F3">
        <w:rPr>
          <w:rFonts w:asciiTheme="minorHAnsi" w:hAnsiTheme="minorHAnsi" w:cstheme="minorHAnsi"/>
          <w:color w:val="000000"/>
        </w:rPr>
        <w:t xml:space="preserve">zadanie nr </w:t>
      </w:r>
      <w:r w:rsidR="00450BA4" w:rsidRPr="001715F3">
        <w:rPr>
          <w:rFonts w:asciiTheme="minorHAnsi" w:hAnsiTheme="minorHAnsi" w:cstheme="minorHAnsi"/>
          <w:color w:val="000000"/>
        </w:rPr>
        <w:t>1</w:t>
      </w:r>
      <w:r w:rsidR="00E81DC5" w:rsidRPr="001715F3">
        <w:rPr>
          <w:rFonts w:asciiTheme="minorHAnsi" w:hAnsiTheme="minorHAnsi" w:cstheme="minorHAnsi"/>
          <w:color w:val="000000"/>
        </w:rPr>
        <w:t xml:space="preserve">: </w:t>
      </w:r>
      <w:r w:rsidR="00450BA4" w:rsidRPr="001715F3">
        <w:rPr>
          <w:rFonts w:asciiTheme="minorHAnsi" w:hAnsiTheme="minorHAnsi" w:cstheme="minorHAnsi"/>
          <w:color w:val="000000"/>
        </w:rPr>
        <w:t xml:space="preserve">Rozpoznanie potrzeb szkoleniowych i luk kompetencyjnych oraz zadanie nr 2: Opracowanie tematyki (ramowych programów) i planów szkoleniowych. </w:t>
      </w:r>
    </w:p>
    <w:tbl>
      <w:tblPr>
        <w:tblW w:w="9498" w:type="dxa"/>
        <w:tblInd w:w="-5" w:type="dxa"/>
        <w:tblLayout w:type="fixed"/>
        <w:tblLook w:val="0000" w:firstRow="0" w:lastRow="0" w:firstColumn="0" w:lastColumn="0" w:noHBand="0" w:noVBand="0"/>
      </w:tblPr>
      <w:tblGrid>
        <w:gridCol w:w="9498"/>
      </w:tblGrid>
      <w:tr w:rsidR="00A700AE" w:rsidRPr="001715F3" w14:paraId="05065D25" w14:textId="77777777" w:rsidTr="006A497C">
        <w:trPr>
          <w:trHeight w:val="203"/>
        </w:trPr>
        <w:tc>
          <w:tcPr>
            <w:tcW w:w="9498" w:type="dxa"/>
            <w:tcBorders>
              <w:top w:val="single" w:sz="4" w:space="0" w:color="000000"/>
              <w:left w:val="single" w:sz="4" w:space="0" w:color="000000"/>
              <w:bottom w:val="single" w:sz="4" w:space="0" w:color="000000"/>
              <w:right w:val="single" w:sz="4" w:space="0" w:color="000000"/>
            </w:tcBorders>
            <w:shd w:val="clear" w:color="auto" w:fill="E5E5E5"/>
          </w:tcPr>
          <w:p w14:paraId="4A35979E" w14:textId="058ED7F3" w:rsidR="00A700AE" w:rsidRPr="001715F3" w:rsidRDefault="00A700AE" w:rsidP="006A497C">
            <w:pPr>
              <w:pStyle w:val="Nagwek1"/>
              <w:jc w:val="left"/>
              <w:rPr>
                <w:rFonts w:asciiTheme="minorHAnsi" w:hAnsiTheme="minorHAnsi" w:cstheme="minorHAnsi"/>
                <w:sz w:val="22"/>
                <w:szCs w:val="22"/>
                <w:lang w:val="pl-PL"/>
              </w:rPr>
            </w:pPr>
            <w:r w:rsidRPr="001715F3">
              <w:rPr>
                <w:rFonts w:asciiTheme="minorHAnsi" w:hAnsiTheme="minorHAnsi" w:cstheme="minorHAnsi"/>
                <w:sz w:val="22"/>
                <w:szCs w:val="22"/>
                <w:lang w:val="pl-PL"/>
              </w:rPr>
              <w:t>Ogólne informacje o projekcie</w:t>
            </w:r>
            <w:r w:rsidRPr="001715F3">
              <w:rPr>
                <w:rFonts w:asciiTheme="minorHAnsi" w:hAnsiTheme="minorHAnsi" w:cstheme="minorHAnsi"/>
                <w:sz w:val="22"/>
                <w:szCs w:val="22"/>
                <w:lang w:val="pl-PL"/>
              </w:rPr>
              <w:tab/>
            </w:r>
          </w:p>
        </w:tc>
      </w:tr>
    </w:tbl>
    <w:p w14:paraId="6DE2E56F" w14:textId="1C319551" w:rsidR="00901997" w:rsidRPr="001715F3" w:rsidRDefault="00A700AE" w:rsidP="00A700AE">
      <w:pPr>
        <w:pStyle w:val="Akapitzlist"/>
        <w:numPr>
          <w:ilvl w:val="0"/>
          <w:numId w:val="43"/>
        </w:numPr>
        <w:jc w:val="both"/>
        <w:rPr>
          <w:rFonts w:asciiTheme="minorHAnsi" w:hAnsiTheme="minorHAnsi" w:cstheme="minorHAnsi"/>
          <w:sz w:val="22"/>
          <w:szCs w:val="22"/>
        </w:rPr>
      </w:pPr>
      <w:r w:rsidRPr="001715F3">
        <w:rPr>
          <w:rFonts w:asciiTheme="minorHAnsi" w:hAnsiTheme="minorHAnsi" w:cstheme="minorHAnsi"/>
          <w:sz w:val="22"/>
          <w:szCs w:val="22"/>
        </w:rPr>
        <w:t>Celem głównym projektu jest podniesienie kompetencji kadry pracowników i pracowniczek we wszystkich centrach krwiodawstwa i krwiolecznictwa</w:t>
      </w:r>
      <w:r w:rsidR="00901997" w:rsidRPr="001715F3">
        <w:rPr>
          <w:rFonts w:asciiTheme="minorHAnsi" w:hAnsiTheme="minorHAnsi" w:cstheme="minorHAnsi"/>
          <w:sz w:val="22"/>
          <w:szCs w:val="22"/>
        </w:rPr>
        <w:t>, dalej jako „</w:t>
      </w:r>
      <w:proofErr w:type="spellStart"/>
      <w:r w:rsidRPr="001715F3">
        <w:rPr>
          <w:rFonts w:asciiTheme="minorHAnsi" w:hAnsiTheme="minorHAnsi" w:cstheme="minorHAnsi"/>
          <w:sz w:val="22"/>
          <w:szCs w:val="22"/>
        </w:rPr>
        <w:t>CKiK</w:t>
      </w:r>
      <w:proofErr w:type="spellEnd"/>
      <w:r w:rsidR="00901997" w:rsidRPr="001715F3">
        <w:rPr>
          <w:rFonts w:asciiTheme="minorHAnsi" w:hAnsiTheme="minorHAnsi" w:cstheme="minorHAnsi"/>
          <w:sz w:val="22"/>
          <w:szCs w:val="22"/>
        </w:rPr>
        <w:t>”</w:t>
      </w:r>
      <w:r w:rsidRPr="001715F3">
        <w:rPr>
          <w:rFonts w:asciiTheme="minorHAnsi" w:hAnsiTheme="minorHAnsi" w:cstheme="minorHAnsi"/>
          <w:sz w:val="22"/>
          <w:szCs w:val="22"/>
        </w:rPr>
        <w:t xml:space="preserve"> w Polsce, w tym kadr medycznych, organizacyjnych, administracyjnych systemu ochrony zdrowia przez realizację szkoleń eksperckich w zakresie kompetencji miękkich (interpersonalnych) i twardych (specjalistycznych i technicznych), mających na celu podniesienie skuteczności systemu krwiodawstwa i krwiolecznictwa. Podniesienie kompetencji wpływa na odporność systemu, jako jednego z najistotniejszych elementów systemu ochrony zdrowia, bez którego zapewnienie bezpieczeństwa zdrowotnego, w szczególności prawa do ochrony życia i prawa do ochrony zdrowia, nie jest możliwe. W celu podnoszenia kompetencji kadry, przeprowadzone zostaną szkolenia „szyte na miarę” w zakresie </w:t>
      </w:r>
      <w:proofErr w:type="spellStart"/>
      <w:r w:rsidRPr="001715F3">
        <w:rPr>
          <w:rFonts w:asciiTheme="minorHAnsi" w:hAnsiTheme="minorHAnsi" w:cstheme="minorHAnsi"/>
          <w:sz w:val="22"/>
          <w:szCs w:val="22"/>
        </w:rPr>
        <w:t>cyberbezpieczeństwa</w:t>
      </w:r>
      <w:proofErr w:type="spellEnd"/>
      <w:r w:rsidRPr="001715F3">
        <w:rPr>
          <w:rFonts w:asciiTheme="minorHAnsi" w:hAnsiTheme="minorHAnsi" w:cstheme="minorHAnsi"/>
          <w:sz w:val="22"/>
          <w:szCs w:val="22"/>
        </w:rPr>
        <w:t>, wykorzystania sztucznej inteligencji, psychologii w pracy z interesariuszami, komunikacji z wykorzystaniem zasad prostego języka, promocji i edukacji oraz statystyki.</w:t>
      </w:r>
    </w:p>
    <w:p w14:paraId="3F0BD5D5" w14:textId="288AE670" w:rsidR="00901997" w:rsidRPr="001715F3" w:rsidRDefault="00A700AE" w:rsidP="00A700AE">
      <w:pPr>
        <w:pStyle w:val="Akapitzlist"/>
        <w:numPr>
          <w:ilvl w:val="0"/>
          <w:numId w:val="43"/>
        </w:numPr>
        <w:jc w:val="both"/>
        <w:rPr>
          <w:rFonts w:asciiTheme="minorHAnsi" w:hAnsiTheme="minorHAnsi" w:cstheme="minorHAnsi"/>
          <w:sz w:val="22"/>
          <w:szCs w:val="22"/>
        </w:rPr>
      </w:pPr>
      <w:r w:rsidRPr="001715F3">
        <w:rPr>
          <w:rFonts w:asciiTheme="minorHAnsi" w:hAnsiTheme="minorHAnsi" w:cstheme="minorHAnsi"/>
          <w:sz w:val="22"/>
          <w:szCs w:val="22"/>
        </w:rPr>
        <w:t xml:space="preserve">Realizacja projektu została podzielona na trzy zasadnicze </w:t>
      </w:r>
      <w:r w:rsidR="00901997" w:rsidRPr="001715F3">
        <w:rPr>
          <w:rFonts w:asciiTheme="minorHAnsi" w:hAnsiTheme="minorHAnsi" w:cstheme="minorHAnsi"/>
          <w:sz w:val="22"/>
          <w:szCs w:val="22"/>
        </w:rPr>
        <w:t>etapy</w:t>
      </w:r>
      <w:r w:rsidRPr="001715F3">
        <w:rPr>
          <w:rFonts w:asciiTheme="minorHAnsi" w:hAnsiTheme="minorHAnsi" w:cstheme="minorHAnsi"/>
          <w:sz w:val="22"/>
          <w:szCs w:val="22"/>
        </w:rPr>
        <w:t>:</w:t>
      </w:r>
    </w:p>
    <w:p w14:paraId="0FFA36DA" w14:textId="351B1A32" w:rsidR="00901997" w:rsidRPr="001715F3" w:rsidRDefault="001715F3" w:rsidP="00901997">
      <w:pPr>
        <w:pStyle w:val="Akapitzlist"/>
        <w:numPr>
          <w:ilvl w:val="0"/>
          <w:numId w:val="44"/>
        </w:numPr>
        <w:jc w:val="both"/>
        <w:rPr>
          <w:rFonts w:asciiTheme="minorHAnsi" w:hAnsiTheme="minorHAnsi" w:cstheme="minorHAnsi"/>
          <w:sz w:val="22"/>
          <w:szCs w:val="22"/>
        </w:rPr>
      </w:pPr>
      <w:r>
        <w:rPr>
          <w:rFonts w:asciiTheme="minorHAnsi" w:hAnsiTheme="minorHAnsi" w:cstheme="minorHAnsi"/>
          <w:sz w:val="22"/>
          <w:szCs w:val="22"/>
        </w:rPr>
        <w:t>z</w:t>
      </w:r>
      <w:r w:rsidR="00A700AE" w:rsidRPr="001715F3">
        <w:rPr>
          <w:rFonts w:asciiTheme="minorHAnsi" w:hAnsiTheme="minorHAnsi" w:cstheme="minorHAnsi"/>
          <w:sz w:val="22"/>
          <w:szCs w:val="22"/>
        </w:rPr>
        <w:t>adanie nr 1 - Rozpoznanie potrzeb szkoleniowych i luk kompetencyjnych</w:t>
      </w:r>
      <w:r w:rsidR="00901997" w:rsidRPr="001715F3">
        <w:rPr>
          <w:rFonts w:asciiTheme="minorHAnsi" w:hAnsiTheme="minorHAnsi" w:cstheme="minorHAnsi"/>
          <w:sz w:val="22"/>
          <w:szCs w:val="22"/>
        </w:rPr>
        <w:t>;</w:t>
      </w:r>
    </w:p>
    <w:p w14:paraId="780BA16A" w14:textId="10989E6F" w:rsidR="00901997" w:rsidRPr="001715F3" w:rsidRDefault="001715F3" w:rsidP="00901997">
      <w:pPr>
        <w:pStyle w:val="Akapitzlist"/>
        <w:numPr>
          <w:ilvl w:val="0"/>
          <w:numId w:val="44"/>
        </w:numPr>
        <w:jc w:val="both"/>
        <w:rPr>
          <w:rFonts w:asciiTheme="minorHAnsi" w:hAnsiTheme="minorHAnsi" w:cstheme="minorHAnsi"/>
          <w:sz w:val="22"/>
          <w:szCs w:val="22"/>
        </w:rPr>
      </w:pPr>
      <w:r>
        <w:rPr>
          <w:rFonts w:asciiTheme="minorHAnsi" w:hAnsiTheme="minorHAnsi" w:cstheme="minorHAnsi"/>
          <w:sz w:val="22"/>
          <w:szCs w:val="22"/>
        </w:rPr>
        <w:t>z</w:t>
      </w:r>
      <w:r w:rsidR="00A700AE" w:rsidRPr="001715F3">
        <w:rPr>
          <w:rFonts w:asciiTheme="minorHAnsi" w:hAnsiTheme="minorHAnsi" w:cstheme="minorHAnsi"/>
          <w:sz w:val="22"/>
          <w:szCs w:val="22"/>
        </w:rPr>
        <w:t>adanie nr 2 - Opracowanie tematyki (ramowych programów) i planów szkoleniowych</w:t>
      </w:r>
      <w:r w:rsidR="00901997" w:rsidRPr="001715F3">
        <w:rPr>
          <w:rFonts w:asciiTheme="minorHAnsi" w:hAnsiTheme="minorHAnsi" w:cstheme="minorHAnsi"/>
          <w:sz w:val="22"/>
          <w:szCs w:val="22"/>
        </w:rPr>
        <w:t>;</w:t>
      </w:r>
    </w:p>
    <w:p w14:paraId="2E964DA4" w14:textId="699A4EB9" w:rsidR="00A700AE" w:rsidRPr="001715F3" w:rsidRDefault="001715F3" w:rsidP="00A700AE">
      <w:pPr>
        <w:pStyle w:val="Akapitzlist"/>
        <w:numPr>
          <w:ilvl w:val="0"/>
          <w:numId w:val="44"/>
        </w:numPr>
        <w:jc w:val="both"/>
        <w:rPr>
          <w:rFonts w:asciiTheme="minorHAnsi" w:hAnsiTheme="minorHAnsi" w:cstheme="minorHAnsi"/>
          <w:sz w:val="22"/>
          <w:szCs w:val="22"/>
        </w:rPr>
      </w:pPr>
      <w:r>
        <w:rPr>
          <w:rFonts w:asciiTheme="minorHAnsi" w:hAnsiTheme="minorHAnsi" w:cstheme="minorHAnsi"/>
          <w:sz w:val="22"/>
          <w:szCs w:val="22"/>
        </w:rPr>
        <w:t>z</w:t>
      </w:r>
      <w:r w:rsidR="00A700AE" w:rsidRPr="001715F3">
        <w:rPr>
          <w:rFonts w:asciiTheme="minorHAnsi" w:hAnsiTheme="minorHAnsi" w:cstheme="minorHAnsi"/>
          <w:sz w:val="22"/>
          <w:szCs w:val="22"/>
        </w:rPr>
        <w:t>adanie nr 3 - Realizacja szkoleń.</w:t>
      </w:r>
    </w:p>
    <w:p w14:paraId="063A61F3" w14:textId="1E7C2F98" w:rsidR="00A700AE" w:rsidRPr="001715F3" w:rsidRDefault="00A700AE" w:rsidP="00A700AE">
      <w:pPr>
        <w:pStyle w:val="Akapitzlist"/>
        <w:numPr>
          <w:ilvl w:val="0"/>
          <w:numId w:val="43"/>
        </w:numPr>
        <w:jc w:val="both"/>
        <w:rPr>
          <w:rFonts w:asciiTheme="minorHAnsi" w:hAnsiTheme="minorHAnsi" w:cstheme="minorHAnsi"/>
          <w:sz w:val="22"/>
          <w:szCs w:val="22"/>
        </w:rPr>
      </w:pPr>
      <w:r w:rsidRPr="001715F3">
        <w:rPr>
          <w:rFonts w:asciiTheme="minorHAnsi" w:hAnsiTheme="minorHAnsi" w:cstheme="minorHAnsi"/>
          <w:sz w:val="22"/>
          <w:szCs w:val="22"/>
        </w:rPr>
        <w:t xml:space="preserve">Szkolenia przyczynią się do wzmocnienia skuteczności działania systemu ochrony zdrowia, </w:t>
      </w:r>
      <w:r w:rsidR="00901997" w:rsidRPr="001715F3">
        <w:rPr>
          <w:rFonts w:asciiTheme="minorHAnsi" w:hAnsiTheme="minorHAnsi" w:cstheme="minorHAnsi"/>
          <w:sz w:val="22"/>
          <w:szCs w:val="22"/>
        </w:rPr>
        <w:br/>
      </w:r>
      <w:r w:rsidRPr="001715F3">
        <w:rPr>
          <w:rFonts w:asciiTheme="minorHAnsi" w:hAnsiTheme="minorHAnsi" w:cstheme="minorHAnsi"/>
          <w:sz w:val="22"/>
          <w:szCs w:val="22"/>
        </w:rPr>
        <w:t xml:space="preserve">co w efekcie prowadzi do poprawy jakości świadczonych usług w systemie krwiodawstwa </w:t>
      </w:r>
      <w:r w:rsidR="00901997" w:rsidRPr="001715F3">
        <w:rPr>
          <w:rFonts w:asciiTheme="minorHAnsi" w:hAnsiTheme="minorHAnsi" w:cstheme="minorHAnsi"/>
          <w:sz w:val="22"/>
          <w:szCs w:val="22"/>
        </w:rPr>
        <w:br/>
      </w:r>
      <w:r w:rsidRPr="001715F3">
        <w:rPr>
          <w:rFonts w:asciiTheme="minorHAnsi" w:hAnsiTheme="minorHAnsi" w:cstheme="minorHAnsi"/>
          <w:sz w:val="22"/>
          <w:szCs w:val="22"/>
        </w:rPr>
        <w:t xml:space="preserve">i krwiolecznictwa jako istotnego elementu systemu ochrony zdrowia. System krwiodawstwa </w:t>
      </w:r>
      <w:r w:rsidR="00901997" w:rsidRPr="001715F3">
        <w:rPr>
          <w:rFonts w:asciiTheme="minorHAnsi" w:hAnsiTheme="minorHAnsi" w:cstheme="minorHAnsi"/>
          <w:sz w:val="22"/>
          <w:szCs w:val="22"/>
        </w:rPr>
        <w:br/>
      </w:r>
      <w:r w:rsidRPr="001715F3">
        <w:rPr>
          <w:rFonts w:asciiTheme="minorHAnsi" w:hAnsiTheme="minorHAnsi" w:cstheme="minorHAnsi"/>
          <w:sz w:val="22"/>
          <w:szCs w:val="22"/>
        </w:rPr>
        <w:t xml:space="preserve">i krwiolecznictwa będzie skuteczniejszy, gdy </w:t>
      </w:r>
      <w:proofErr w:type="spellStart"/>
      <w:r w:rsidRPr="001715F3">
        <w:rPr>
          <w:rFonts w:asciiTheme="minorHAnsi" w:hAnsiTheme="minorHAnsi" w:cstheme="minorHAnsi"/>
          <w:sz w:val="22"/>
          <w:szCs w:val="22"/>
        </w:rPr>
        <w:t>CKiK</w:t>
      </w:r>
      <w:proofErr w:type="spellEnd"/>
      <w:r w:rsidRPr="001715F3">
        <w:rPr>
          <w:rFonts w:asciiTheme="minorHAnsi" w:hAnsiTheme="minorHAnsi" w:cstheme="minorHAnsi"/>
          <w:sz w:val="22"/>
          <w:szCs w:val="22"/>
        </w:rPr>
        <w:t xml:space="preserve"> będą zatrudniały osoby posiadające oba rodzaje kompetencji (twarde i miękkie). Efektem będzie jeszcze lepiej przygotowana kadra, zdolna do samodzielnego rozwijania kompetencji zespołów oraz wspierania procesów innowacyjnych i adaptacyjnych w zmieniającym się otoczeniu systemu krwiodawstwa </w:t>
      </w:r>
      <w:r w:rsidR="00901997" w:rsidRPr="001715F3">
        <w:rPr>
          <w:rFonts w:asciiTheme="minorHAnsi" w:hAnsiTheme="minorHAnsi" w:cstheme="minorHAnsi"/>
          <w:sz w:val="22"/>
          <w:szCs w:val="22"/>
        </w:rPr>
        <w:br/>
      </w:r>
      <w:r w:rsidRPr="001715F3">
        <w:rPr>
          <w:rFonts w:asciiTheme="minorHAnsi" w:hAnsiTheme="minorHAnsi" w:cstheme="minorHAnsi"/>
          <w:sz w:val="22"/>
          <w:szCs w:val="22"/>
        </w:rPr>
        <w:t>i krwiolecznictwa.</w:t>
      </w:r>
    </w:p>
    <w:p w14:paraId="6275D11F" w14:textId="0E5517DD" w:rsidR="00901997" w:rsidRPr="001715F3" w:rsidRDefault="00A700AE" w:rsidP="00901997">
      <w:pPr>
        <w:pStyle w:val="Akapitzlist"/>
        <w:numPr>
          <w:ilvl w:val="0"/>
          <w:numId w:val="43"/>
        </w:numPr>
        <w:jc w:val="both"/>
        <w:rPr>
          <w:rFonts w:asciiTheme="minorHAnsi" w:hAnsiTheme="minorHAnsi" w:cstheme="minorHAnsi"/>
          <w:sz w:val="22"/>
          <w:szCs w:val="22"/>
        </w:rPr>
      </w:pPr>
      <w:r w:rsidRPr="001715F3">
        <w:rPr>
          <w:rFonts w:asciiTheme="minorHAnsi" w:hAnsiTheme="minorHAnsi" w:cstheme="minorHAnsi"/>
          <w:sz w:val="22"/>
          <w:szCs w:val="22"/>
        </w:rPr>
        <w:t>Łączna wysokość wydatków kwalifikowalnych Projektu wynosi 3 027 223,20 zł i obejmuje:</w:t>
      </w:r>
    </w:p>
    <w:p w14:paraId="5D1BB94B" w14:textId="0573916F" w:rsidR="00A700AE" w:rsidRPr="001715F3" w:rsidRDefault="00A700AE" w:rsidP="00901997">
      <w:pPr>
        <w:pStyle w:val="Akapitzlist"/>
        <w:numPr>
          <w:ilvl w:val="0"/>
          <w:numId w:val="28"/>
        </w:numPr>
        <w:jc w:val="both"/>
        <w:rPr>
          <w:rFonts w:asciiTheme="minorHAnsi" w:hAnsiTheme="minorHAnsi" w:cstheme="minorHAnsi"/>
          <w:sz w:val="22"/>
          <w:szCs w:val="22"/>
        </w:rPr>
      </w:pPr>
      <w:r w:rsidRPr="001715F3">
        <w:rPr>
          <w:rFonts w:asciiTheme="minorHAnsi" w:hAnsiTheme="minorHAnsi" w:cstheme="minorHAnsi"/>
          <w:sz w:val="22"/>
          <w:szCs w:val="22"/>
        </w:rPr>
        <w:t>dofinansowanie w kwocie 2 936 406,50 zł</w:t>
      </w:r>
      <w:r w:rsidR="00901997" w:rsidRPr="001715F3">
        <w:rPr>
          <w:rFonts w:asciiTheme="minorHAnsi" w:hAnsiTheme="minorHAnsi" w:cstheme="minorHAnsi"/>
          <w:sz w:val="22"/>
          <w:szCs w:val="22"/>
        </w:rPr>
        <w:t>;</w:t>
      </w:r>
    </w:p>
    <w:p w14:paraId="0BA04A71" w14:textId="77777777" w:rsidR="00A700AE" w:rsidRPr="001715F3" w:rsidRDefault="00A700AE" w:rsidP="00486D01">
      <w:pPr>
        <w:pStyle w:val="Akapitzlist"/>
        <w:numPr>
          <w:ilvl w:val="0"/>
          <w:numId w:val="28"/>
        </w:numPr>
        <w:jc w:val="both"/>
        <w:rPr>
          <w:rFonts w:asciiTheme="minorHAnsi" w:hAnsiTheme="minorHAnsi" w:cstheme="minorHAnsi"/>
          <w:sz w:val="22"/>
          <w:szCs w:val="22"/>
        </w:rPr>
      </w:pPr>
      <w:r w:rsidRPr="001715F3">
        <w:rPr>
          <w:rFonts w:asciiTheme="minorHAnsi" w:hAnsiTheme="minorHAnsi" w:cstheme="minorHAnsi"/>
          <w:sz w:val="22"/>
          <w:szCs w:val="22"/>
        </w:rPr>
        <w:t>wkład własny w kwocie 90 816,70 zł.</w:t>
      </w:r>
    </w:p>
    <w:p w14:paraId="268D4691" w14:textId="77777777" w:rsidR="00A700AE" w:rsidRPr="001715F3" w:rsidRDefault="00A700AE" w:rsidP="00A700AE">
      <w:pPr>
        <w:pStyle w:val="ListParagraph1"/>
        <w:spacing w:after="0" w:line="240" w:lineRule="auto"/>
        <w:jc w:val="both"/>
        <w:rPr>
          <w:rFonts w:asciiTheme="minorHAnsi" w:hAnsiTheme="minorHAnsi" w:cstheme="minorHAnsi"/>
        </w:rPr>
      </w:pPr>
    </w:p>
    <w:p w14:paraId="48814ECA" w14:textId="77777777" w:rsidR="00A700AE" w:rsidRPr="001715F3" w:rsidRDefault="00A700AE" w:rsidP="00A700AE">
      <w:pPr>
        <w:pStyle w:val="ListParagraph1"/>
        <w:spacing w:after="0" w:line="240" w:lineRule="auto"/>
        <w:jc w:val="both"/>
        <w:rPr>
          <w:rFonts w:asciiTheme="minorHAnsi" w:hAnsiTheme="minorHAnsi" w:cstheme="minorHAnsi"/>
        </w:rPr>
      </w:pPr>
    </w:p>
    <w:tbl>
      <w:tblPr>
        <w:tblW w:w="9498" w:type="dxa"/>
        <w:tblInd w:w="-5" w:type="dxa"/>
        <w:tblLayout w:type="fixed"/>
        <w:tblLook w:val="0000" w:firstRow="0" w:lastRow="0" w:firstColumn="0" w:lastColumn="0" w:noHBand="0" w:noVBand="0"/>
      </w:tblPr>
      <w:tblGrid>
        <w:gridCol w:w="9498"/>
      </w:tblGrid>
      <w:tr w:rsidR="00660B17" w:rsidRPr="001715F3" w14:paraId="0C5D1B0F" w14:textId="77777777" w:rsidTr="00E13CDE">
        <w:trPr>
          <w:trHeight w:val="203"/>
        </w:trPr>
        <w:tc>
          <w:tcPr>
            <w:tcW w:w="9498" w:type="dxa"/>
            <w:tcBorders>
              <w:top w:val="single" w:sz="4" w:space="0" w:color="000000"/>
              <w:left w:val="single" w:sz="4" w:space="0" w:color="000000"/>
              <w:bottom w:val="single" w:sz="4" w:space="0" w:color="000000"/>
              <w:right w:val="single" w:sz="4" w:space="0" w:color="000000"/>
            </w:tcBorders>
            <w:shd w:val="clear" w:color="auto" w:fill="E5E5E5"/>
          </w:tcPr>
          <w:p w14:paraId="2F167A43" w14:textId="42D8F84F" w:rsidR="00660B17" w:rsidRPr="001715F3" w:rsidRDefault="00660B17" w:rsidP="00901193">
            <w:pPr>
              <w:pStyle w:val="Nagwek1"/>
              <w:jc w:val="left"/>
              <w:rPr>
                <w:rFonts w:asciiTheme="minorHAnsi" w:hAnsiTheme="minorHAnsi" w:cstheme="minorHAnsi"/>
                <w:sz w:val="22"/>
                <w:szCs w:val="22"/>
                <w:lang w:val="pl-PL"/>
              </w:rPr>
            </w:pPr>
            <w:bookmarkStart w:id="3" w:name="_Toc37409768"/>
            <w:bookmarkStart w:id="4" w:name="_Toc47917522"/>
            <w:bookmarkStart w:id="5" w:name="_Hlk40656374"/>
            <w:r w:rsidRPr="001715F3">
              <w:rPr>
                <w:rFonts w:asciiTheme="minorHAnsi" w:hAnsiTheme="minorHAnsi" w:cstheme="minorHAnsi"/>
                <w:sz w:val="22"/>
                <w:szCs w:val="22"/>
                <w:lang w:val="pl-PL"/>
              </w:rPr>
              <w:lastRenderedPageBreak/>
              <w:t xml:space="preserve">Opis </w:t>
            </w:r>
            <w:r w:rsidR="0090581B" w:rsidRPr="001715F3">
              <w:rPr>
                <w:rFonts w:asciiTheme="minorHAnsi" w:hAnsiTheme="minorHAnsi" w:cstheme="minorHAnsi"/>
                <w:sz w:val="22"/>
                <w:szCs w:val="22"/>
                <w:lang w:val="pl-PL"/>
              </w:rPr>
              <w:t>P</w:t>
            </w:r>
            <w:r w:rsidR="001715F3" w:rsidRPr="001715F3">
              <w:rPr>
                <w:rFonts w:asciiTheme="minorHAnsi" w:hAnsiTheme="minorHAnsi" w:cstheme="minorHAnsi"/>
                <w:sz w:val="22"/>
                <w:szCs w:val="22"/>
                <w:lang w:val="pl-PL"/>
              </w:rPr>
              <w:t>rzedmiotu</w:t>
            </w:r>
            <w:r w:rsidRPr="001715F3">
              <w:rPr>
                <w:rFonts w:asciiTheme="minorHAnsi" w:hAnsiTheme="minorHAnsi" w:cstheme="minorHAnsi"/>
                <w:sz w:val="22"/>
                <w:szCs w:val="22"/>
                <w:lang w:val="pl-PL"/>
              </w:rPr>
              <w:t xml:space="preserve"> </w:t>
            </w:r>
            <w:r w:rsidR="0090581B" w:rsidRPr="001715F3">
              <w:rPr>
                <w:rFonts w:asciiTheme="minorHAnsi" w:hAnsiTheme="minorHAnsi" w:cstheme="minorHAnsi"/>
                <w:sz w:val="22"/>
                <w:szCs w:val="22"/>
                <w:lang w:val="pl-PL"/>
              </w:rPr>
              <w:t>Z</w:t>
            </w:r>
            <w:bookmarkEnd w:id="3"/>
            <w:bookmarkEnd w:id="4"/>
            <w:r w:rsidR="001715F3" w:rsidRPr="001715F3">
              <w:rPr>
                <w:rFonts w:asciiTheme="minorHAnsi" w:hAnsiTheme="minorHAnsi" w:cstheme="minorHAnsi"/>
                <w:sz w:val="22"/>
                <w:szCs w:val="22"/>
                <w:lang w:val="pl-PL"/>
              </w:rPr>
              <w:t>amówienia</w:t>
            </w:r>
            <w:r w:rsidRPr="001715F3">
              <w:rPr>
                <w:rFonts w:asciiTheme="minorHAnsi" w:hAnsiTheme="minorHAnsi" w:cstheme="minorHAnsi"/>
                <w:sz w:val="22"/>
                <w:szCs w:val="22"/>
                <w:lang w:val="pl-PL"/>
              </w:rPr>
              <w:tab/>
            </w:r>
          </w:p>
        </w:tc>
      </w:tr>
    </w:tbl>
    <w:bookmarkEnd w:id="5"/>
    <w:p w14:paraId="116A365A" w14:textId="77777777" w:rsidR="001715F3" w:rsidRDefault="00660B17" w:rsidP="001715F3">
      <w:pPr>
        <w:pStyle w:val="Akapitzlist"/>
        <w:numPr>
          <w:ilvl w:val="0"/>
          <w:numId w:val="45"/>
        </w:numPr>
        <w:ind w:hanging="357"/>
        <w:jc w:val="both"/>
        <w:rPr>
          <w:rStyle w:val="Pogrubienie"/>
          <w:rFonts w:asciiTheme="minorHAnsi" w:hAnsiTheme="minorHAnsi" w:cstheme="minorHAnsi"/>
          <w:b w:val="0"/>
          <w:bCs w:val="0"/>
          <w:sz w:val="22"/>
          <w:szCs w:val="22"/>
        </w:rPr>
      </w:pPr>
      <w:r w:rsidRPr="001715F3">
        <w:rPr>
          <w:rStyle w:val="Pogrubienie"/>
          <w:rFonts w:asciiTheme="minorHAnsi" w:hAnsiTheme="minorHAnsi" w:cstheme="minorHAnsi"/>
          <w:b w:val="0"/>
          <w:bCs w:val="0"/>
          <w:sz w:val="22"/>
          <w:szCs w:val="22"/>
        </w:rPr>
        <w:t>Zgodnie ze Wspóln</w:t>
      </w:r>
      <w:r w:rsidR="00105E83" w:rsidRPr="001715F3">
        <w:rPr>
          <w:rStyle w:val="Pogrubienie"/>
          <w:rFonts w:asciiTheme="minorHAnsi" w:hAnsiTheme="minorHAnsi" w:cstheme="minorHAnsi"/>
          <w:b w:val="0"/>
          <w:bCs w:val="0"/>
          <w:sz w:val="22"/>
          <w:szCs w:val="22"/>
        </w:rPr>
        <w:t>ym</w:t>
      </w:r>
      <w:r w:rsidRPr="001715F3">
        <w:rPr>
          <w:rStyle w:val="Pogrubienie"/>
          <w:rFonts w:asciiTheme="minorHAnsi" w:hAnsiTheme="minorHAnsi" w:cstheme="minorHAnsi"/>
          <w:b w:val="0"/>
          <w:bCs w:val="0"/>
          <w:sz w:val="22"/>
          <w:szCs w:val="22"/>
        </w:rPr>
        <w:t xml:space="preserve"> Słownikiem Zamówień </w:t>
      </w:r>
      <w:r w:rsidR="002D4B3F" w:rsidRPr="001715F3">
        <w:rPr>
          <w:rStyle w:val="Pogrubienie"/>
          <w:rFonts w:asciiTheme="minorHAnsi" w:hAnsiTheme="minorHAnsi" w:cstheme="minorHAnsi"/>
          <w:b w:val="0"/>
          <w:bCs w:val="0"/>
          <w:sz w:val="22"/>
          <w:szCs w:val="22"/>
        </w:rPr>
        <w:t>(CPV)</w:t>
      </w:r>
      <w:r w:rsidR="00712FAD" w:rsidRPr="001715F3">
        <w:rPr>
          <w:rStyle w:val="Pogrubienie"/>
          <w:rFonts w:asciiTheme="minorHAnsi" w:hAnsiTheme="minorHAnsi" w:cstheme="minorHAnsi"/>
          <w:b w:val="0"/>
          <w:bCs w:val="0"/>
          <w:sz w:val="22"/>
          <w:szCs w:val="22"/>
        </w:rPr>
        <w:t xml:space="preserve">, </w:t>
      </w:r>
      <w:r w:rsidR="0090581B" w:rsidRPr="001715F3">
        <w:rPr>
          <w:rStyle w:val="Pogrubienie"/>
          <w:rFonts w:asciiTheme="minorHAnsi" w:hAnsiTheme="minorHAnsi" w:cstheme="minorHAnsi"/>
          <w:b w:val="0"/>
          <w:bCs w:val="0"/>
          <w:sz w:val="22"/>
          <w:szCs w:val="22"/>
        </w:rPr>
        <w:t>P</w:t>
      </w:r>
      <w:r w:rsidRPr="001715F3">
        <w:rPr>
          <w:rStyle w:val="Pogrubienie"/>
          <w:rFonts w:asciiTheme="minorHAnsi" w:hAnsiTheme="minorHAnsi" w:cstheme="minorHAnsi"/>
          <w:b w:val="0"/>
          <w:bCs w:val="0"/>
          <w:sz w:val="22"/>
          <w:szCs w:val="22"/>
        </w:rPr>
        <w:t xml:space="preserve">rzedmiot </w:t>
      </w:r>
      <w:r w:rsidR="0090581B" w:rsidRPr="001715F3">
        <w:rPr>
          <w:rStyle w:val="Pogrubienie"/>
          <w:rFonts w:asciiTheme="minorHAnsi" w:hAnsiTheme="minorHAnsi" w:cstheme="minorHAnsi"/>
          <w:b w:val="0"/>
          <w:bCs w:val="0"/>
          <w:sz w:val="22"/>
          <w:szCs w:val="22"/>
        </w:rPr>
        <w:t>Z</w:t>
      </w:r>
      <w:r w:rsidRPr="001715F3">
        <w:rPr>
          <w:rStyle w:val="Pogrubienie"/>
          <w:rFonts w:asciiTheme="minorHAnsi" w:hAnsiTheme="minorHAnsi" w:cstheme="minorHAnsi"/>
          <w:b w:val="0"/>
          <w:bCs w:val="0"/>
          <w:sz w:val="22"/>
          <w:szCs w:val="22"/>
        </w:rPr>
        <w:t>amówienia został zdefiniowany jako</w:t>
      </w:r>
      <w:r w:rsidR="005D4B8F" w:rsidRPr="001715F3">
        <w:rPr>
          <w:rStyle w:val="Pogrubienie"/>
          <w:rFonts w:asciiTheme="minorHAnsi" w:hAnsiTheme="minorHAnsi" w:cstheme="minorHAnsi"/>
          <w:b w:val="0"/>
          <w:bCs w:val="0"/>
          <w:sz w:val="22"/>
          <w:szCs w:val="22"/>
        </w:rPr>
        <w:t xml:space="preserve"> usługi badawcze objęte kodem 73110000-6</w:t>
      </w:r>
      <w:r w:rsidR="00574C44" w:rsidRPr="001715F3">
        <w:rPr>
          <w:rStyle w:val="Pogrubienie"/>
          <w:rFonts w:asciiTheme="minorHAnsi" w:hAnsiTheme="minorHAnsi" w:cstheme="minorHAnsi"/>
          <w:b w:val="0"/>
          <w:bCs w:val="0"/>
          <w:sz w:val="22"/>
          <w:szCs w:val="22"/>
        </w:rPr>
        <w:t>.</w:t>
      </w:r>
    </w:p>
    <w:p w14:paraId="545F5020" w14:textId="33EC75A6" w:rsidR="00EF1DE1" w:rsidRPr="001715F3" w:rsidRDefault="00EF1DE1" w:rsidP="001715F3">
      <w:pPr>
        <w:pStyle w:val="Akapitzlist"/>
        <w:numPr>
          <w:ilvl w:val="0"/>
          <w:numId w:val="45"/>
        </w:numPr>
        <w:ind w:hanging="357"/>
        <w:jc w:val="both"/>
        <w:rPr>
          <w:rFonts w:asciiTheme="minorHAnsi" w:hAnsiTheme="minorHAnsi" w:cstheme="minorHAnsi"/>
          <w:sz w:val="22"/>
          <w:szCs w:val="22"/>
        </w:rPr>
      </w:pPr>
      <w:r w:rsidRPr="001715F3">
        <w:rPr>
          <w:rFonts w:asciiTheme="minorHAnsi" w:hAnsiTheme="minorHAnsi" w:cstheme="minorHAnsi"/>
          <w:sz w:val="22"/>
          <w:szCs w:val="22"/>
        </w:rPr>
        <w:t>Przedmiotem Zamówienia jest wykonanie przez Eksperta ds. psychologii i zarządzania kapitałem ludzkim:</w:t>
      </w:r>
    </w:p>
    <w:p w14:paraId="0256F7F7" w14:textId="77777777" w:rsidR="001715F3" w:rsidRDefault="00EF1DE1" w:rsidP="001715F3">
      <w:pPr>
        <w:pStyle w:val="Objanieniepunkty"/>
        <w:numPr>
          <w:ilvl w:val="0"/>
          <w:numId w:val="46"/>
        </w:numPr>
        <w:spacing w:after="0" w:line="240" w:lineRule="auto"/>
        <w:ind w:hanging="357"/>
        <w:rPr>
          <w:rFonts w:asciiTheme="minorHAnsi" w:hAnsiTheme="minorHAnsi" w:cstheme="minorHAnsi"/>
          <w:sz w:val="22"/>
          <w:szCs w:val="22"/>
        </w:rPr>
      </w:pPr>
      <w:r w:rsidRPr="001715F3">
        <w:rPr>
          <w:rFonts w:asciiTheme="minorHAnsi" w:hAnsiTheme="minorHAnsi" w:cstheme="minorHAnsi"/>
          <w:sz w:val="22"/>
          <w:szCs w:val="22"/>
        </w:rPr>
        <w:t>zadania nr 1 polegającego na rozpoznaniu potrzeb szkoleniowych i luk kompetencyjnych;</w:t>
      </w:r>
      <w:bookmarkStart w:id="6" w:name="_Hlk100730766"/>
    </w:p>
    <w:p w14:paraId="6A2B92DA" w14:textId="324DC4F1" w:rsidR="001715F3" w:rsidRDefault="00EF1DE1" w:rsidP="001715F3">
      <w:pPr>
        <w:pStyle w:val="Objanieniepunkty"/>
        <w:numPr>
          <w:ilvl w:val="0"/>
          <w:numId w:val="46"/>
        </w:numPr>
        <w:spacing w:after="0" w:line="240" w:lineRule="auto"/>
        <w:ind w:hanging="357"/>
        <w:rPr>
          <w:rFonts w:asciiTheme="minorHAnsi" w:hAnsiTheme="minorHAnsi" w:cstheme="minorHAnsi"/>
          <w:sz w:val="22"/>
          <w:szCs w:val="22"/>
        </w:rPr>
      </w:pPr>
      <w:r w:rsidRPr="001715F3">
        <w:rPr>
          <w:rFonts w:asciiTheme="minorHAnsi" w:hAnsiTheme="minorHAnsi" w:cstheme="minorHAnsi"/>
          <w:sz w:val="22"/>
          <w:szCs w:val="22"/>
        </w:rPr>
        <w:t>zadania nr 2 polegającego na opracowaniu tematyki (ramowych programów) i planów szkoleniowych</w:t>
      </w:r>
      <w:bookmarkEnd w:id="6"/>
      <w:r w:rsidR="001715F3">
        <w:rPr>
          <w:rFonts w:asciiTheme="minorHAnsi" w:hAnsiTheme="minorHAnsi" w:cstheme="minorHAnsi"/>
          <w:sz w:val="22"/>
          <w:szCs w:val="22"/>
        </w:rPr>
        <w:t>.</w:t>
      </w:r>
    </w:p>
    <w:p w14:paraId="21E42BD3" w14:textId="77777777" w:rsidR="001715F3" w:rsidRPr="001715F3" w:rsidRDefault="00EF1DE1" w:rsidP="001715F3">
      <w:pPr>
        <w:pStyle w:val="Akapitzlist"/>
        <w:numPr>
          <w:ilvl w:val="0"/>
          <w:numId w:val="45"/>
        </w:numPr>
        <w:jc w:val="both"/>
      </w:pPr>
      <w:r w:rsidRPr="001715F3">
        <w:rPr>
          <w:rFonts w:asciiTheme="minorHAnsi" w:hAnsiTheme="minorHAnsi" w:cstheme="minorHAnsi"/>
          <w:sz w:val="22"/>
          <w:szCs w:val="22"/>
        </w:rPr>
        <w:t>Ekspert będzie odpowiedzialny za dostarczanie wiedzy z zakresu psychologii i zarządzania kapitałem ludzkim – talentami, czyli pozyskiwanie, rozwijanie, motywowanie i utrzymywanie pracowników o wysokim potencjale oraz kluczowych kompetencjach dla organizacji), w tym:</w:t>
      </w:r>
    </w:p>
    <w:p w14:paraId="01285A76" w14:textId="77777777" w:rsidR="001715F3" w:rsidRPr="001715F3" w:rsidRDefault="00EF1DE1" w:rsidP="001715F3">
      <w:pPr>
        <w:pStyle w:val="Akapitzlist"/>
        <w:numPr>
          <w:ilvl w:val="0"/>
          <w:numId w:val="48"/>
        </w:numPr>
        <w:jc w:val="both"/>
      </w:pPr>
      <w:r w:rsidRPr="001715F3">
        <w:rPr>
          <w:rFonts w:asciiTheme="minorHAnsi" w:hAnsiTheme="minorHAnsi" w:cstheme="minorHAnsi"/>
          <w:sz w:val="22"/>
          <w:szCs w:val="22"/>
        </w:rPr>
        <w:t>wsparcie w identyfikacji potrzeb grup docelowych, aby dostosować szkolenia do ich oczekiwań;</w:t>
      </w:r>
    </w:p>
    <w:p w14:paraId="3B30E0B5" w14:textId="67CD04DD" w:rsidR="001715F3" w:rsidRPr="001715F3" w:rsidRDefault="00EF1DE1" w:rsidP="001715F3">
      <w:pPr>
        <w:pStyle w:val="Akapitzlist"/>
        <w:numPr>
          <w:ilvl w:val="0"/>
          <w:numId w:val="48"/>
        </w:numPr>
        <w:jc w:val="both"/>
      </w:pPr>
      <w:r w:rsidRPr="001715F3">
        <w:rPr>
          <w:rFonts w:asciiTheme="minorHAnsi" w:hAnsiTheme="minorHAnsi" w:cstheme="minorHAnsi"/>
          <w:sz w:val="22"/>
          <w:szCs w:val="22"/>
        </w:rPr>
        <w:t>analizę danych z badania pilotażowego i właściwego wraz z interpretacją w kontekście  dziedziny psychologii i zarządzania kapitałem ludzkim, a następnie przygotowanie rekomendacji</w:t>
      </w:r>
      <w:r w:rsidR="001715F3">
        <w:rPr>
          <w:rFonts w:asciiTheme="minorHAnsi" w:hAnsiTheme="minorHAnsi" w:cstheme="minorHAnsi"/>
          <w:sz w:val="22"/>
          <w:szCs w:val="22"/>
        </w:rPr>
        <w:t>;</w:t>
      </w:r>
    </w:p>
    <w:p w14:paraId="08A60C70" w14:textId="77777777" w:rsidR="001715F3" w:rsidRPr="001715F3" w:rsidRDefault="00EF1DE1" w:rsidP="001715F3">
      <w:pPr>
        <w:pStyle w:val="Akapitzlist"/>
        <w:numPr>
          <w:ilvl w:val="0"/>
          <w:numId w:val="48"/>
        </w:numPr>
        <w:jc w:val="both"/>
      </w:pPr>
      <w:r w:rsidRPr="001715F3">
        <w:rPr>
          <w:rFonts w:asciiTheme="minorHAnsi" w:hAnsiTheme="minorHAnsi" w:cstheme="minorHAnsi"/>
          <w:sz w:val="22"/>
          <w:szCs w:val="22"/>
        </w:rPr>
        <w:t>wytyczanie ram tematycznych – określenie szczegółowego zakresu tematów na podstawie wykrytych luk kompetencyjnych;</w:t>
      </w:r>
    </w:p>
    <w:p w14:paraId="7CCF474C" w14:textId="77777777" w:rsidR="001715F3" w:rsidRPr="001715F3" w:rsidRDefault="00EF1DE1" w:rsidP="001715F3">
      <w:pPr>
        <w:pStyle w:val="Akapitzlist"/>
        <w:numPr>
          <w:ilvl w:val="0"/>
          <w:numId w:val="48"/>
        </w:numPr>
        <w:jc w:val="both"/>
      </w:pPr>
      <w:r w:rsidRPr="001715F3">
        <w:rPr>
          <w:rFonts w:asciiTheme="minorHAnsi" w:hAnsiTheme="minorHAnsi" w:cstheme="minorHAnsi"/>
          <w:sz w:val="22"/>
          <w:szCs w:val="22"/>
        </w:rPr>
        <w:t>udzielanie konsultacji eksperckich – wyjaśnianie wątpliwości oraz omawianie zagadnień merytorycznych, jak również wskazówek bibliograficznych, przykładów studiów przypadków czy najlepszych praktyk;</w:t>
      </w:r>
    </w:p>
    <w:p w14:paraId="272C7D73" w14:textId="77777777" w:rsidR="001715F3" w:rsidRPr="001715F3" w:rsidRDefault="00EF1DE1" w:rsidP="001715F3">
      <w:pPr>
        <w:pStyle w:val="Akapitzlist"/>
        <w:numPr>
          <w:ilvl w:val="0"/>
          <w:numId w:val="48"/>
        </w:numPr>
        <w:jc w:val="both"/>
      </w:pPr>
      <w:r w:rsidRPr="001715F3">
        <w:rPr>
          <w:rFonts w:asciiTheme="minorHAnsi" w:hAnsiTheme="minorHAnsi" w:cstheme="minorHAnsi"/>
          <w:sz w:val="22"/>
          <w:szCs w:val="22"/>
        </w:rPr>
        <w:t>zapewnienia, że moduły szkoleniowe odpowiadają ustalonym celom kształcenia i efektom uczenia się;</w:t>
      </w:r>
    </w:p>
    <w:p w14:paraId="3B94392C" w14:textId="77777777" w:rsidR="001715F3" w:rsidRPr="001715F3" w:rsidRDefault="00EF1DE1" w:rsidP="001715F3">
      <w:pPr>
        <w:pStyle w:val="Akapitzlist"/>
        <w:numPr>
          <w:ilvl w:val="0"/>
          <w:numId w:val="48"/>
        </w:numPr>
        <w:jc w:val="both"/>
      </w:pPr>
      <w:r w:rsidRPr="001715F3">
        <w:rPr>
          <w:rFonts w:asciiTheme="minorHAnsi" w:hAnsiTheme="minorHAnsi" w:cstheme="minorHAnsi"/>
          <w:sz w:val="22"/>
          <w:szCs w:val="22"/>
        </w:rPr>
        <w:t>prowadzenie sesji pytań i odpowiedzi dotyczących zagadnień specjalistycznych z danej dziedziny. Na podstawie zebranych danych i badań rynkowych ekspert zaproponuje możliwe rozwiązania.</w:t>
      </w:r>
    </w:p>
    <w:p w14:paraId="2C4EA8BE" w14:textId="6F5D06A6" w:rsidR="008873EE" w:rsidRPr="001715F3" w:rsidRDefault="00EF1DE1" w:rsidP="001715F3">
      <w:pPr>
        <w:pStyle w:val="Akapitzlist"/>
        <w:numPr>
          <w:ilvl w:val="0"/>
          <w:numId w:val="45"/>
        </w:numPr>
        <w:jc w:val="both"/>
      </w:pPr>
      <w:r w:rsidRPr="001715F3">
        <w:rPr>
          <w:rFonts w:asciiTheme="minorHAnsi" w:hAnsiTheme="minorHAnsi" w:cstheme="minorHAnsi"/>
          <w:sz w:val="22"/>
          <w:szCs w:val="22"/>
        </w:rPr>
        <w:t>Zakładana szacunkowa liczba godzin pracy: 6</w:t>
      </w:r>
      <w:r w:rsidR="00541A2B" w:rsidRPr="001715F3">
        <w:rPr>
          <w:rFonts w:asciiTheme="minorHAnsi" w:hAnsiTheme="minorHAnsi" w:cstheme="minorHAnsi"/>
          <w:sz w:val="22"/>
          <w:szCs w:val="22"/>
        </w:rPr>
        <w:t>3</w:t>
      </w:r>
      <w:r w:rsidRPr="001715F3">
        <w:rPr>
          <w:rFonts w:asciiTheme="minorHAnsi" w:hAnsiTheme="minorHAnsi" w:cstheme="minorHAnsi"/>
          <w:sz w:val="22"/>
          <w:szCs w:val="22"/>
        </w:rPr>
        <w:t xml:space="preserve"> godziny zegarowe w zadaniu 1, 50 godzin</w:t>
      </w:r>
      <w:r w:rsidR="00D87196" w:rsidRPr="001715F3">
        <w:rPr>
          <w:rFonts w:asciiTheme="minorHAnsi" w:hAnsiTheme="minorHAnsi" w:cstheme="minorHAnsi"/>
          <w:sz w:val="22"/>
          <w:szCs w:val="22"/>
        </w:rPr>
        <w:t xml:space="preserve"> </w:t>
      </w:r>
      <w:r w:rsidRPr="001715F3">
        <w:rPr>
          <w:rFonts w:asciiTheme="minorHAnsi" w:hAnsiTheme="minorHAnsi" w:cstheme="minorHAnsi"/>
          <w:sz w:val="22"/>
          <w:szCs w:val="22"/>
        </w:rPr>
        <w:t>zegarowych w zadaniu 2, 11</w:t>
      </w:r>
      <w:r w:rsidR="00541A2B" w:rsidRPr="001715F3">
        <w:rPr>
          <w:rFonts w:asciiTheme="minorHAnsi" w:hAnsiTheme="minorHAnsi" w:cstheme="minorHAnsi"/>
          <w:sz w:val="22"/>
          <w:szCs w:val="22"/>
        </w:rPr>
        <w:t>3</w:t>
      </w:r>
      <w:r w:rsidRPr="001715F3">
        <w:rPr>
          <w:rFonts w:asciiTheme="minorHAnsi" w:hAnsiTheme="minorHAnsi" w:cstheme="minorHAnsi"/>
          <w:sz w:val="22"/>
          <w:szCs w:val="22"/>
        </w:rPr>
        <w:t xml:space="preserve"> godzin zegarowych łącznie, wedle zapotrzebowania ze strony Zamawiającego. Liczba godzin może ulec zwiększeniu wedle potrzeb projektowych, za zgodą Wykonawcy na tych samych zasadach, dopuszcza się tym samym zamówienia dodatkowe na prace o tym samym charakterze.</w:t>
      </w:r>
    </w:p>
    <w:tbl>
      <w:tblPr>
        <w:tblW w:w="9498" w:type="dxa"/>
        <w:tblInd w:w="-5" w:type="dxa"/>
        <w:tblLayout w:type="fixed"/>
        <w:tblLook w:val="0000" w:firstRow="0" w:lastRow="0" w:firstColumn="0" w:lastColumn="0" w:noHBand="0" w:noVBand="0"/>
      </w:tblPr>
      <w:tblGrid>
        <w:gridCol w:w="9498"/>
      </w:tblGrid>
      <w:tr w:rsidR="00660B17" w:rsidRPr="001715F3" w14:paraId="02E9FD56" w14:textId="77777777" w:rsidTr="00AE23D4">
        <w:tc>
          <w:tcPr>
            <w:tcW w:w="9498" w:type="dxa"/>
            <w:tcBorders>
              <w:top w:val="single" w:sz="4" w:space="0" w:color="000000"/>
              <w:left w:val="single" w:sz="4" w:space="0" w:color="000000"/>
              <w:bottom w:val="single" w:sz="4" w:space="0" w:color="000000"/>
              <w:right w:val="single" w:sz="4" w:space="0" w:color="000000"/>
            </w:tcBorders>
            <w:shd w:val="clear" w:color="auto" w:fill="E5E5E5"/>
          </w:tcPr>
          <w:p w14:paraId="2B47F761" w14:textId="24928CFD" w:rsidR="00660B17" w:rsidRPr="001715F3" w:rsidRDefault="003E2F43" w:rsidP="00901193">
            <w:pPr>
              <w:pStyle w:val="Nagwek1"/>
              <w:numPr>
                <w:ilvl w:val="0"/>
                <w:numId w:val="0"/>
              </w:numPr>
              <w:jc w:val="both"/>
              <w:rPr>
                <w:rFonts w:asciiTheme="minorHAnsi" w:hAnsiTheme="minorHAnsi" w:cstheme="minorHAnsi"/>
                <w:sz w:val="22"/>
                <w:szCs w:val="22"/>
                <w:lang w:val="pl-PL"/>
              </w:rPr>
            </w:pPr>
            <w:bookmarkStart w:id="7" w:name="_Toc37409769"/>
            <w:bookmarkStart w:id="8" w:name="_Toc47917524"/>
            <w:r w:rsidRPr="001715F3">
              <w:rPr>
                <w:rFonts w:asciiTheme="minorHAnsi" w:hAnsiTheme="minorHAnsi" w:cstheme="minorHAnsi"/>
                <w:sz w:val="22"/>
                <w:szCs w:val="22"/>
                <w:lang w:val="pl-PL"/>
              </w:rPr>
              <w:t>6</w:t>
            </w:r>
            <w:r w:rsidR="00B20F8F" w:rsidRPr="001715F3">
              <w:rPr>
                <w:rFonts w:asciiTheme="minorHAnsi" w:hAnsiTheme="minorHAnsi" w:cstheme="minorHAnsi"/>
                <w:sz w:val="22"/>
                <w:szCs w:val="22"/>
                <w:lang w:val="pl-PL"/>
              </w:rPr>
              <w:t xml:space="preserve">. </w:t>
            </w:r>
            <w:r w:rsidR="00660B17" w:rsidRPr="001715F3">
              <w:rPr>
                <w:rFonts w:asciiTheme="minorHAnsi" w:hAnsiTheme="minorHAnsi" w:cstheme="minorHAnsi"/>
                <w:sz w:val="22"/>
                <w:szCs w:val="22"/>
                <w:lang w:val="pl-PL"/>
              </w:rPr>
              <w:t xml:space="preserve">Termin wykonania </w:t>
            </w:r>
            <w:bookmarkEnd w:id="7"/>
            <w:bookmarkEnd w:id="8"/>
            <w:r w:rsidR="00AB4455" w:rsidRPr="001715F3">
              <w:rPr>
                <w:rFonts w:asciiTheme="minorHAnsi" w:hAnsiTheme="minorHAnsi" w:cstheme="minorHAnsi"/>
                <w:sz w:val="22"/>
                <w:szCs w:val="22"/>
                <w:lang w:val="pl-PL"/>
              </w:rPr>
              <w:t>zamówienia</w:t>
            </w:r>
          </w:p>
        </w:tc>
      </w:tr>
    </w:tbl>
    <w:p w14:paraId="0CF6AA41" w14:textId="33971309" w:rsidR="001715F3" w:rsidRPr="001715F3" w:rsidRDefault="00A90369" w:rsidP="001715F3">
      <w:pPr>
        <w:pStyle w:val="Akapitzlist"/>
        <w:numPr>
          <w:ilvl w:val="0"/>
          <w:numId w:val="49"/>
        </w:numPr>
        <w:ind w:left="357" w:hanging="357"/>
        <w:jc w:val="both"/>
        <w:rPr>
          <w:rFonts w:asciiTheme="minorHAnsi" w:hAnsiTheme="minorHAnsi" w:cstheme="minorHAnsi"/>
          <w:sz w:val="22"/>
          <w:szCs w:val="22"/>
        </w:rPr>
      </w:pPr>
      <w:r w:rsidRPr="001715F3">
        <w:rPr>
          <w:rFonts w:asciiTheme="minorHAnsi" w:hAnsiTheme="minorHAnsi" w:cstheme="minorHAnsi"/>
          <w:color w:val="000000"/>
          <w:sz w:val="22"/>
          <w:szCs w:val="22"/>
          <w:shd w:val="clear" w:color="auto" w:fill="FFFFFF"/>
        </w:rPr>
        <w:t xml:space="preserve">Zamówienie będzie realizowane w terminie od dnia zawarcia Umowy do dnia </w:t>
      </w:r>
      <w:r w:rsidR="00ED2B6F" w:rsidRPr="001715F3">
        <w:rPr>
          <w:rStyle w:val="markedcontent"/>
          <w:rFonts w:asciiTheme="minorHAnsi" w:hAnsiTheme="minorHAnsi" w:cstheme="minorHAnsi"/>
          <w:sz w:val="22"/>
          <w:szCs w:val="22"/>
        </w:rPr>
        <w:t>31.10.2026 r.</w:t>
      </w:r>
      <w:r w:rsidRPr="001715F3">
        <w:rPr>
          <w:rStyle w:val="markedcontent"/>
          <w:rFonts w:asciiTheme="minorHAnsi" w:hAnsiTheme="minorHAnsi" w:cstheme="minorHAnsi"/>
          <w:sz w:val="22"/>
          <w:szCs w:val="22"/>
        </w:rPr>
        <w:t xml:space="preserve"> </w:t>
      </w:r>
      <w:bookmarkStart w:id="9" w:name="_Hlk100759426"/>
    </w:p>
    <w:p w14:paraId="55CF95B5" w14:textId="77777777" w:rsidR="001715F3" w:rsidRPr="001715F3" w:rsidRDefault="00A90369" w:rsidP="001715F3">
      <w:pPr>
        <w:pStyle w:val="Akapitzlist"/>
        <w:numPr>
          <w:ilvl w:val="0"/>
          <w:numId w:val="49"/>
        </w:numPr>
        <w:ind w:left="357" w:hanging="357"/>
        <w:jc w:val="both"/>
        <w:rPr>
          <w:rFonts w:asciiTheme="minorHAnsi" w:hAnsiTheme="minorHAnsi" w:cstheme="minorHAnsi"/>
          <w:sz w:val="22"/>
          <w:szCs w:val="22"/>
        </w:rPr>
      </w:pPr>
      <w:r w:rsidRPr="001715F3">
        <w:rPr>
          <w:rFonts w:asciiTheme="minorHAnsi" w:hAnsiTheme="minorHAnsi" w:cstheme="minorHAnsi"/>
          <w:sz w:val="22"/>
          <w:szCs w:val="22"/>
        </w:rPr>
        <w:t xml:space="preserve">Zamawiający zastrzega możliwość zmiany terminu realizacji zamówienia w przypadku wydłużenia okresu realizacji Projektu, </w:t>
      </w:r>
      <w:r w:rsidRPr="001715F3">
        <w:rPr>
          <w:rFonts w:asciiTheme="minorHAnsi" w:hAnsiTheme="minorHAnsi" w:cstheme="minorHAnsi"/>
          <w:color w:val="000000"/>
          <w:spacing w:val="2"/>
          <w:sz w:val="22"/>
          <w:szCs w:val="22"/>
          <w:shd w:val="clear" w:color="auto" w:fill="FFFFFF"/>
        </w:rPr>
        <w:t>gdy konieczność zmiany wynikać będzie z przebiegu prac.</w:t>
      </w:r>
      <w:bookmarkEnd w:id="9"/>
    </w:p>
    <w:p w14:paraId="11CB3DBE" w14:textId="0A0E75E2" w:rsidR="008466DA" w:rsidRPr="001715F3" w:rsidRDefault="00A90369" w:rsidP="00901193">
      <w:pPr>
        <w:pStyle w:val="Akapitzlist"/>
        <w:numPr>
          <w:ilvl w:val="0"/>
          <w:numId w:val="49"/>
        </w:numPr>
        <w:ind w:left="357" w:hanging="357"/>
        <w:jc w:val="both"/>
        <w:rPr>
          <w:rFonts w:asciiTheme="minorHAnsi" w:hAnsiTheme="minorHAnsi" w:cstheme="minorHAnsi"/>
          <w:sz w:val="22"/>
          <w:szCs w:val="22"/>
        </w:rPr>
      </w:pPr>
      <w:r w:rsidRPr="001715F3">
        <w:rPr>
          <w:rFonts w:asciiTheme="minorHAnsi" w:hAnsiTheme="minorHAnsi" w:cstheme="minorHAnsi"/>
          <w:color w:val="000000"/>
          <w:sz w:val="22"/>
          <w:szCs w:val="22"/>
          <w:shd w:val="clear" w:color="auto" w:fill="FFFFFF"/>
        </w:rPr>
        <w:t xml:space="preserve">Przez wykonanie zamówienia Zamawiający rozumie wykonanie usług stanowiących Przedmiot Zamówienia zgodnie z warunkami wskazanymi w Zapytaniu ofertowym. </w:t>
      </w:r>
    </w:p>
    <w:tbl>
      <w:tblPr>
        <w:tblW w:w="9498" w:type="dxa"/>
        <w:tblInd w:w="-5" w:type="dxa"/>
        <w:tblLayout w:type="fixed"/>
        <w:tblLook w:val="0000" w:firstRow="0" w:lastRow="0" w:firstColumn="0" w:lastColumn="0" w:noHBand="0" w:noVBand="0"/>
      </w:tblPr>
      <w:tblGrid>
        <w:gridCol w:w="9498"/>
      </w:tblGrid>
      <w:tr w:rsidR="00660B17" w:rsidRPr="001715F3" w14:paraId="2BA943D7" w14:textId="77777777" w:rsidTr="00AE23D4">
        <w:tc>
          <w:tcPr>
            <w:tcW w:w="9498" w:type="dxa"/>
            <w:tcBorders>
              <w:top w:val="single" w:sz="4" w:space="0" w:color="000000"/>
              <w:left w:val="single" w:sz="4" w:space="0" w:color="000000"/>
              <w:bottom w:val="single" w:sz="4" w:space="0" w:color="000000"/>
              <w:right w:val="single" w:sz="4" w:space="0" w:color="000000"/>
            </w:tcBorders>
            <w:shd w:val="clear" w:color="auto" w:fill="E5E5E5"/>
          </w:tcPr>
          <w:p w14:paraId="12F3BD13" w14:textId="5BB3D293" w:rsidR="00660B17" w:rsidRPr="001715F3" w:rsidRDefault="003E2F43" w:rsidP="003E2F43">
            <w:pPr>
              <w:pStyle w:val="Nagwek1"/>
              <w:numPr>
                <w:ilvl w:val="0"/>
                <w:numId w:val="0"/>
              </w:numPr>
              <w:ind w:left="432" w:hanging="432"/>
              <w:jc w:val="left"/>
              <w:rPr>
                <w:rFonts w:asciiTheme="minorHAnsi" w:hAnsiTheme="minorHAnsi" w:cstheme="minorHAnsi"/>
                <w:sz w:val="22"/>
                <w:szCs w:val="22"/>
                <w:lang w:val="pl-PL"/>
              </w:rPr>
            </w:pPr>
            <w:bookmarkStart w:id="10" w:name="_Toc37409770"/>
            <w:bookmarkStart w:id="11" w:name="_Toc47917525"/>
            <w:r w:rsidRPr="001715F3">
              <w:rPr>
                <w:rFonts w:asciiTheme="minorHAnsi" w:hAnsiTheme="minorHAnsi" w:cstheme="minorHAnsi"/>
                <w:sz w:val="22"/>
                <w:szCs w:val="22"/>
                <w:lang w:val="pl-PL"/>
              </w:rPr>
              <w:t xml:space="preserve">7. </w:t>
            </w:r>
            <w:r w:rsidR="000347EC" w:rsidRPr="001715F3">
              <w:rPr>
                <w:rFonts w:asciiTheme="minorHAnsi" w:hAnsiTheme="minorHAnsi" w:cstheme="minorHAnsi"/>
                <w:sz w:val="22"/>
                <w:szCs w:val="22"/>
                <w:lang w:val="pl-PL"/>
              </w:rPr>
              <w:t> </w:t>
            </w:r>
            <w:r w:rsidR="00660B17" w:rsidRPr="001715F3">
              <w:rPr>
                <w:rFonts w:asciiTheme="minorHAnsi" w:hAnsiTheme="minorHAnsi" w:cstheme="minorHAnsi"/>
                <w:sz w:val="22"/>
                <w:szCs w:val="22"/>
                <w:lang w:val="pl-PL"/>
              </w:rPr>
              <w:t>Warunki udziału w postępowaniu</w:t>
            </w:r>
            <w:bookmarkEnd w:id="10"/>
            <w:bookmarkEnd w:id="11"/>
          </w:p>
        </w:tc>
      </w:tr>
    </w:tbl>
    <w:p w14:paraId="23D8EB6B" w14:textId="15149951" w:rsidR="001715F3" w:rsidRPr="001715F3" w:rsidRDefault="0092262B" w:rsidP="001715F3">
      <w:pPr>
        <w:numPr>
          <w:ilvl w:val="0"/>
          <w:numId w:val="10"/>
        </w:numPr>
        <w:tabs>
          <w:tab w:val="left" w:pos="457"/>
        </w:tabs>
        <w:jc w:val="both"/>
        <w:rPr>
          <w:rFonts w:asciiTheme="minorHAnsi" w:hAnsiTheme="minorHAnsi" w:cstheme="minorHAnsi"/>
          <w:sz w:val="22"/>
          <w:szCs w:val="22"/>
        </w:rPr>
      </w:pPr>
      <w:r w:rsidRPr="001715F3">
        <w:rPr>
          <w:rFonts w:asciiTheme="minorHAnsi" w:hAnsiTheme="minorHAnsi" w:cstheme="minorHAnsi"/>
          <w:sz w:val="22"/>
          <w:szCs w:val="22"/>
        </w:rPr>
        <w:t>O udzielenie zamówienia mogą ubiegać się Wykonawcy, którzy spełniają poniższe warunki</w:t>
      </w:r>
      <w:bookmarkStart w:id="12" w:name="_Hlk17989311"/>
      <w:r w:rsidRPr="001715F3">
        <w:rPr>
          <w:rFonts w:asciiTheme="minorHAnsi" w:hAnsiTheme="minorHAnsi" w:cstheme="minorHAnsi"/>
          <w:sz w:val="22"/>
          <w:szCs w:val="22"/>
        </w:rPr>
        <w:t>:</w:t>
      </w:r>
    </w:p>
    <w:p w14:paraId="7576E926" w14:textId="77777777" w:rsidR="001715F3" w:rsidRDefault="0092262B" w:rsidP="001715F3">
      <w:pPr>
        <w:pStyle w:val="Akapitzlist"/>
        <w:numPr>
          <w:ilvl w:val="0"/>
          <w:numId w:val="51"/>
        </w:numPr>
        <w:tabs>
          <w:tab w:val="left" w:pos="457"/>
        </w:tabs>
        <w:jc w:val="both"/>
        <w:rPr>
          <w:rFonts w:asciiTheme="minorHAnsi" w:hAnsiTheme="minorHAnsi" w:cstheme="minorHAnsi"/>
          <w:sz w:val="22"/>
          <w:szCs w:val="22"/>
        </w:rPr>
      </w:pPr>
      <w:r w:rsidRPr="001715F3">
        <w:rPr>
          <w:rFonts w:asciiTheme="minorHAnsi" w:hAnsiTheme="minorHAnsi" w:cstheme="minorHAnsi"/>
          <w:sz w:val="22"/>
          <w:szCs w:val="22"/>
        </w:rPr>
        <w:t>mają wykształcenie wyższe;</w:t>
      </w:r>
    </w:p>
    <w:p w14:paraId="7D9BF2A2" w14:textId="77777777" w:rsidR="001715F3" w:rsidRDefault="0092262B" w:rsidP="001715F3">
      <w:pPr>
        <w:pStyle w:val="Akapitzlist"/>
        <w:numPr>
          <w:ilvl w:val="0"/>
          <w:numId w:val="51"/>
        </w:numPr>
        <w:tabs>
          <w:tab w:val="left" w:pos="457"/>
        </w:tabs>
        <w:jc w:val="both"/>
        <w:rPr>
          <w:rFonts w:asciiTheme="minorHAnsi" w:hAnsiTheme="minorHAnsi" w:cstheme="minorHAnsi"/>
          <w:sz w:val="22"/>
          <w:szCs w:val="22"/>
        </w:rPr>
      </w:pPr>
      <w:r w:rsidRPr="001715F3">
        <w:rPr>
          <w:rFonts w:asciiTheme="minorHAnsi" w:hAnsiTheme="minorHAnsi" w:cstheme="minorHAnsi"/>
          <w:sz w:val="22"/>
          <w:szCs w:val="22"/>
        </w:rPr>
        <w:t>mają w dniu składania oferty co najmniej 5-letni staż pracy w jednostce naukowej lub uniwersytecie (zatrudnienie pracownicze i niepracownicze);</w:t>
      </w:r>
    </w:p>
    <w:p w14:paraId="4D3F8D0F" w14:textId="0AC9E60C" w:rsidR="001715F3" w:rsidRPr="001715F3" w:rsidRDefault="0092262B" w:rsidP="001715F3">
      <w:pPr>
        <w:pStyle w:val="Akapitzlist"/>
        <w:numPr>
          <w:ilvl w:val="0"/>
          <w:numId w:val="51"/>
        </w:numPr>
        <w:tabs>
          <w:tab w:val="left" w:pos="457"/>
        </w:tabs>
        <w:jc w:val="both"/>
        <w:rPr>
          <w:rFonts w:asciiTheme="minorHAnsi" w:hAnsiTheme="minorHAnsi" w:cstheme="minorHAnsi"/>
          <w:sz w:val="22"/>
          <w:szCs w:val="22"/>
        </w:rPr>
      </w:pPr>
      <w:r w:rsidRPr="001715F3">
        <w:rPr>
          <w:rFonts w:asciiTheme="minorHAnsi" w:hAnsiTheme="minorHAnsi" w:cstheme="minorHAnsi"/>
          <w:sz w:val="22"/>
          <w:szCs w:val="22"/>
        </w:rPr>
        <w:t xml:space="preserve">mają dorobek naukowy obejmujący co najmniej 5 publikacji naukowych, w tym co najmniej 3 w ostatnich 5 latach </w:t>
      </w:r>
      <w:r w:rsidRPr="001715F3">
        <w:rPr>
          <w:rFonts w:asciiTheme="minorHAnsi" w:hAnsiTheme="minorHAnsi" w:cstheme="minorHAnsi"/>
          <w:iCs/>
          <w:sz w:val="22"/>
          <w:szCs w:val="22"/>
        </w:rPr>
        <w:t>(w formie artykułów, opracowań, książek)</w:t>
      </w:r>
      <w:r w:rsidR="001715F3">
        <w:rPr>
          <w:rFonts w:asciiTheme="minorHAnsi" w:hAnsiTheme="minorHAnsi" w:cstheme="minorHAnsi"/>
          <w:iCs/>
          <w:sz w:val="22"/>
          <w:szCs w:val="22"/>
        </w:rPr>
        <w:t xml:space="preserve"> -</w:t>
      </w:r>
      <w:r w:rsidRPr="001715F3">
        <w:rPr>
          <w:rFonts w:asciiTheme="minorHAnsi" w:hAnsiTheme="minorHAnsi" w:cstheme="minorHAnsi"/>
          <w:iCs/>
          <w:sz w:val="22"/>
          <w:szCs w:val="22"/>
        </w:rPr>
        <w:t xml:space="preserve"> Wykonawca musi być autorem lub współautorem publikacji</w:t>
      </w:r>
      <w:r w:rsidRPr="001715F3">
        <w:rPr>
          <w:rFonts w:asciiTheme="minorHAnsi" w:hAnsiTheme="minorHAnsi" w:cstheme="minorHAnsi"/>
          <w:i/>
          <w:iCs/>
          <w:sz w:val="22"/>
          <w:szCs w:val="22"/>
        </w:rPr>
        <w:t>;</w:t>
      </w:r>
    </w:p>
    <w:p w14:paraId="0FAF0F64" w14:textId="77777777" w:rsidR="001715F3" w:rsidRDefault="0092262B" w:rsidP="001715F3">
      <w:pPr>
        <w:pStyle w:val="Akapitzlist"/>
        <w:numPr>
          <w:ilvl w:val="0"/>
          <w:numId w:val="51"/>
        </w:numPr>
        <w:tabs>
          <w:tab w:val="left" w:pos="457"/>
        </w:tabs>
        <w:jc w:val="both"/>
        <w:rPr>
          <w:rFonts w:asciiTheme="minorHAnsi" w:hAnsiTheme="minorHAnsi" w:cstheme="minorHAnsi"/>
          <w:sz w:val="22"/>
          <w:szCs w:val="22"/>
        </w:rPr>
      </w:pPr>
      <w:r w:rsidRPr="001715F3">
        <w:rPr>
          <w:rFonts w:asciiTheme="minorHAnsi" w:hAnsiTheme="minorHAnsi" w:cstheme="minorHAnsi"/>
          <w:sz w:val="22"/>
          <w:szCs w:val="22"/>
        </w:rPr>
        <w:t>są gotowe do udziału w spotkaniach stacjonarnych w siedzibie Zamawiającego;</w:t>
      </w:r>
    </w:p>
    <w:p w14:paraId="6E458272" w14:textId="77777777" w:rsidR="001715F3" w:rsidRDefault="0092262B" w:rsidP="001715F3">
      <w:pPr>
        <w:pStyle w:val="Akapitzlist"/>
        <w:numPr>
          <w:ilvl w:val="0"/>
          <w:numId w:val="51"/>
        </w:numPr>
        <w:tabs>
          <w:tab w:val="left" w:pos="457"/>
        </w:tabs>
        <w:jc w:val="both"/>
        <w:rPr>
          <w:rFonts w:asciiTheme="minorHAnsi" w:hAnsiTheme="minorHAnsi" w:cstheme="minorHAnsi"/>
          <w:sz w:val="22"/>
          <w:szCs w:val="22"/>
        </w:rPr>
      </w:pPr>
      <w:r w:rsidRPr="001715F3">
        <w:rPr>
          <w:rFonts w:asciiTheme="minorHAnsi" w:hAnsiTheme="minorHAnsi" w:cstheme="minorHAnsi"/>
          <w:sz w:val="22"/>
          <w:szCs w:val="22"/>
        </w:rPr>
        <w:t xml:space="preserve">są gotowi do jednodniowych i dwudniowych wyjazdów służbowych, w szczególności wizyt w kilku siedzibach </w:t>
      </w:r>
      <w:proofErr w:type="spellStart"/>
      <w:r w:rsidRPr="001715F3">
        <w:rPr>
          <w:rFonts w:asciiTheme="minorHAnsi" w:hAnsiTheme="minorHAnsi" w:cstheme="minorHAnsi"/>
          <w:sz w:val="22"/>
          <w:szCs w:val="22"/>
        </w:rPr>
        <w:t>CKiK</w:t>
      </w:r>
      <w:proofErr w:type="spellEnd"/>
      <w:r w:rsidRPr="001715F3">
        <w:rPr>
          <w:rFonts w:asciiTheme="minorHAnsi" w:hAnsiTheme="minorHAnsi" w:cstheme="minorHAnsi"/>
          <w:sz w:val="22"/>
          <w:szCs w:val="22"/>
        </w:rPr>
        <w:t xml:space="preserve"> w Polsce;</w:t>
      </w:r>
    </w:p>
    <w:p w14:paraId="4BDA9EE4" w14:textId="2981A033" w:rsidR="001715F3" w:rsidRPr="001715F3" w:rsidRDefault="0092262B" w:rsidP="001715F3">
      <w:pPr>
        <w:pStyle w:val="Akapitzlist"/>
        <w:numPr>
          <w:ilvl w:val="0"/>
          <w:numId w:val="51"/>
        </w:numPr>
        <w:tabs>
          <w:tab w:val="left" w:pos="457"/>
        </w:tabs>
        <w:jc w:val="both"/>
        <w:rPr>
          <w:rFonts w:asciiTheme="minorHAnsi" w:hAnsiTheme="minorHAnsi" w:cstheme="minorHAnsi"/>
          <w:sz w:val="22"/>
          <w:szCs w:val="22"/>
        </w:rPr>
      </w:pPr>
      <w:r w:rsidRPr="001715F3">
        <w:rPr>
          <w:rFonts w:asciiTheme="minorHAnsi" w:hAnsiTheme="minorHAnsi" w:cstheme="minorHAnsi"/>
          <w:bCs/>
          <w:sz w:val="22"/>
          <w:szCs w:val="22"/>
        </w:rPr>
        <w:lastRenderedPageBreak/>
        <w:t>dodatkowo:</w:t>
      </w:r>
    </w:p>
    <w:p w14:paraId="6B2D01C0" w14:textId="77777777" w:rsidR="001715F3" w:rsidRDefault="0092262B" w:rsidP="001715F3">
      <w:pPr>
        <w:pStyle w:val="Akapitzlist"/>
        <w:numPr>
          <w:ilvl w:val="0"/>
          <w:numId w:val="52"/>
        </w:numPr>
        <w:tabs>
          <w:tab w:val="left" w:pos="457"/>
        </w:tabs>
        <w:jc w:val="both"/>
        <w:rPr>
          <w:rFonts w:asciiTheme="minorHAnsi" w:hAnsiTheme="minorHAnsi" w:cstheme="minorHAnsi"/>
          <w:sz w:val="22"/>
          <w:szCs w:val="22"/>
        </w:rPr>
      </w:pPr>
      <w:r w:rsidRPr="001715F3">
        <w:rPr>
          <w:rFonts w:asciiTheme="minorHAnsi" w:hAnsiTheme="minorHAnsi" w:cstheme="minorHAnsi"/>
          <w:sz w:val="22"/>
          <w:szCs w:val="22"/>
        </w:rPr>
        <w:t>mają co najmniej status doktoranta,</w:t>
      </w:r>
    </w:p>
    <w:p w14:paraId="25D209D3" w14:textId="77777777" w:rsidR="001715F3" w:rsidRDefault="0092262B" w:rsidP="001715F3">
      <w:pPr>
        <w:pStyle w:val="Akapitzlist"/>
        <w:numPr>
          <w:ilvl w:val="0"/>
          <w:numId w:val="52"/>
        </w:numPr>
        <w:tabs>
          <w:tab w:val="left" w:pos="457"/>
        </w:tabs>
        <w:jc w:val="both"/>
        <w:rPr>
          <w:rFonts w:asciiTheme="minorHAnsi" w:hAnsiTheme="minorHAnsi" w:cstheme="minorHAnsi"/>
          <w:sz w:val="22"/>
          <w:szCs w:val="22"/>
        </w:rPr>
      </w:pPr>
      <w:r w:rsidRPr="001715F3">
        <w:rPr>
          <w:rFonts w:asciiTheme="minorHAnsi" w:hAnsiTheme="minorHAnsi" w:cstheme="minorHAnsi"/>
          <w:sz w:val="22"/>
          <w:szCs w:val="22"/>
        </w:rPr>
        <w:t>są kreatywni i mają chęć rozwiązywania problemów,</w:t>
      </w:r>
    </w:p>
    <w:p w14:paraId="70027FD5" w14:textId="77777777" w:rsidR="001715F3" w:rsidRDefault="0092262B" w:rsidP="001715F3">
      <w:pPr>
        <w:pStyle w:val="Akapitzlist"/>
        <w:numPr>
          <w:ilvl w:val="0"/>
          <w:numId w:val="52"/>
        </w:numPr>
        <w:tabs>
          <w:tab w:val="left" w:pos="457"/>
        </w:tabs>
        <w:jc w:val="both"/>
        <w:rPr>
          <w:rFonts w:asciiTheme="minorHAnsi" w:hAnsiTheme="minorHAnsi" w:cstheme="minorHAnsi"/>
          <w:sz w:val="22"/>
          <w:szCs w:val="22"/>
        </w:rPr>
      </w:pPr>
      <w:r w:rsidRPr="001715F3">
        <w:rPr>
          <w:rFonts w:asciiTheme="minorHAnsi" w:hAnsiTheme="minorHAnsi" w:cstheme="minorHAnsi"/>
          <w:sz w:val="22"/>
          <w:szCs w:val="22"/>
        </w:rPr>
        <w:t>są samodzielni i proaktywni w działaniu,</w:t>
      </w:r>
    </w:p>
    <w:p w14:paraId="14A0885F" w14:textId="77777777" w:rsidR="001715F3" w:rsidRDefault="0092262B" w:rsidP="001715F3">
      <w:pPr>
        <w:pStyle w:val="Akapitzlist"/>
        <w:numPr>
          <w:ilvl w:val="0"/>
          <w:numId w:val="52"/>
        </w:numPr>
        <w:tabs>
          <w:tab w:val="left" w:pos="457"/>
        </w:tabs>
        <w:jc w:val="both"/>
        <w:rPr>
          <w:rFonts w:asciiTheme="minorHAnsi" w:hAnsiTheme="minorHAnsi" w:cstheme="minorHAnsi"/>
          <w:sz w:val="22"/>
          <w:szCs w:val="22"/>
        </w:rPr>
      </w:pPr>
      <w:r w:rsidRPr="001715F3">
        <w:rPr>
          <w:rFonts w:asciiTheme="minorHAnsi" w:hAnsiTheme="minorHAnsi" w:cstheme="minorHAnsi"/>
          <w:sz w:val="22"/>
          <w:szCs w:val="22"/>
        </w:rPr>
        <w:t xml:space="preserve">są samodzielni w posługiwaniu się informatyczną dokumentacją techniczną </w:t>
      </w:r>
      <w:r w:rsidRPr="001715F3">
        <w:rPr>
          <w:rFonts w:asciiTheme="minorHAnsi" w:hAnsiTheme="minorHAnsi" w:cstheme="minorHAnsi"/>
          <w:sz w:val="22"/>
          <w:szCs w:val="22"/>
        </w:rPr>
        <w:br/>
        <w:t>w zakresie narzędzi informatycznych stosowanych w projekcie (M365, w tym Excel),</w:t>
      </w:r>
    </w:p>
    <w:p w14:paraId="5AF3EF31" w14:textId="77777777" w:rsidR="001715F3" w:rsidRDefault="0092262B" w:rsidP="001715F3">
      <w:pPr>
        <w:pStyle w:val="Akapitzlist"/>
        <w:numPr>
          <w:ilvl w:val="0"/>
          <w:numId w:val="52"/>
        </w:numPr>
        <w:tabs>
          <w:tab w:val="left" w:pos="457"/>
        </w:tabs>
        <w:jc w:val="both"/>
        <w:rPr>
          <w:rFonts w:asciiTheme="minorHAnsi" w:hAnsiTheme="minorHAnsi" w:cstheme="minorHAnsi"/>
          <w:sz w:val="22"/>
          <w:szCs w:val="22"/>
        </w:rPr>
      </w:pPr>
      <w:r w:rsidRPr="001715F3">
        <w:rPr>
          <w:rFonts w:asciiTheme="minorHAnsi" w:hAnsiTheme="minorHAnsi" w:cstheme="minorHAnsi"/>
          <w:sz w:val="22"/>
          <w:szCs w:val="22"/>
        </w:rPr>
        <w:t>są skrupulatni i terminowi,</w:t>
      </w:r>
    </w:p>
    <w:p w14:paraId="6C1E5E9B" w14:textId="77777777" w:rsidR="001715F3" w:rsidRDefault="0092262B" w:rsidP="001715F3">
      <w:pPr>
        <w:pStyle w:val="Akapitzlist"/>
        <w:numPr>
          <w:ilvl w:val="0"/>
          <w:numId w:val="52"/>
        </w:numPr>
        <w:tabs>
          <w:tab w:val="left" w:pos="457"/>
        </w:tabs>
        <w:jc w:val="both"/>
        <w:rPr>
          <w:rFonts w:asciiTheme="minorHAnsi" w:hAnsiTheme="minorHAnsi" w:cstheme="minorHAnsi"/>
          <w:sz w:val="22"/>
          <w:szCs w:val="22"/>
        </w:rPr>
      </w:pPr>
      <w:r w:rsidRPr="001715F3">
        <w:rPr>
          <w:rFonts w:asciiTheme="minorHAnsi" w:hAnsiTheme="minorHAnsi" w:cstheme="minorHAnsi"/>
          <w:sz w:val="22"/>
          <w:szCs w:val="22"/>
        </w:rPr>
        <w:t>mają umiejętności komunikacyjne i pracy w zespole oraz pracy w systemie zdalnym,</w:t>
      </w:r>
    </w:p>
    <w:p w14:paraId="15CDC3EE" w14:textId="77777777" w:rsidR="001715F3" w:rsidRDefault="0092262B" w:rsidP="001715F3">
      <w:pPr>
        <w:pStyle w:val="Akapitzlist"/>
        <w:numPr>
          <w:ilvl w:val="0"/>
          <w:numId w:val="52"/>
        </w:numPr>
        <w:tabs>
          <w:tab w:val="left" w:pos="457"/>
        </w:tabs>
        <w:jc w:val="both"/>
        <w:rPr>
          <w:rFonts w:asciiTheme="minorHAnsi" w:hAnsiTheme="minorHAnsi" w:cstheme="minorHAnsi"/>
          <w:sz w:val="22"/>
          <w:szCs w:val="22"/>
        </w:rPr>
      </w:pPr>
      <w:r w:rsidRPr="001715F3">
        <w:rPr>
          <w:rFonts w:asciiTheme="minorHAnsi" w:hAnsiTheme="minorHAnsi" w:cstheme="minorHAnsi"/>
          <w:sz w:val="22"/>
          <w:szCs w:val="22"/>
        </w:rPr>
        <w:t>mają umiejętność myślenia analitycznego i logicznego,</w:t>
      </w:r>
    </w:p>
    <w:p w14:paraId="09C94483" w14:textId="77777777" w:rsidR="001715F3" w:rsidRDefault="0092262B" w:rsidP="001715F3">
      <w:pPr>
        <w:pStyle w:val="Akapitzlist"/>
        <w:numPr>
          <w:ilvl w:val="0"/>
          <w:numId w:val="52"/>
        </w:numPr>
        <w:tabs>
          <w:tab w:val="left" w:pos="457"/>
        </w:tabs>
        <w:jc w:val="both"/>
        <w:rPr>
          <w:rFonts w:asciiTheme="minorHAnsi" w:hAnsiTheme="minorHAnsi" w:cstheme="minorHAnsi"/>
          <w:sz w:val="22"/>
          <w:szCs w:val="22"/>
        </w:rPr>
      </w:pPr>
      <w:r w:rsidRPr="001715F3">
        <w:rPr>
          <w:rFonts w:asciiTheme="minorHAnsi" w:hAnsiTheme="minorHAnsi" w:cstheme="minorHAnsi"/>
          <w:sz w:val="22"/>
          <w:szCs w:val="22"/>
        </w:rPr>
        <w:t>mają umiejętność pracy pod presją czasu, zarządzania czasem i priorytetami,</w:t>
      </w:r>
    </w:p>
    <w:p w14:paraId="1B677B62" w14:textId="77777777" w:rsidR="001715F3" w:rsidRDefault="0092262B" w:rsidP="001715F3">
      <w:pPr>
        <w:pStyle w:val="Akapitzlist"/>
        <w:numPr>
          <w:ilvl w:val="0"/>
          <w:numId w:val="52"/>
        </w:numPr>
        <w:tabs>
          <w:tab w:val="left" w:pos="457"/>
        </w:tabs>
        <w:jc w:val="both"/>
        <w:rPr>
          <w:rFonts w:asciiTheme="minorHAnsi" w:hAnsiTheme="minorHAnsi" w:cstheme="minorHAnsi"/>
          <w:sz w:val="22"/>
          <w:szCs w:val="22"/>
        </w:rPr>
      </w:pPr>
      <w:r w:rsidRPr="001715F3">
        <w:rPr>
          <w:rFonts w:asciiTheme="minorHAnsi" w:hAnsiTheme="minorHAnsi" w:cstheme="minorHAnsi"/>
          <w:sz w:val="22"/>
          <w:szCs w:val="22"/>
        </w:rPr>
        <w:t>mają umiejętność przekazywania wiedzy,</w:t>
      </w:r>
    </w:p>
    <w:p w14:paraId="1C99B2F9" w14:textId="1B675263" w:rsidR="001715F3" w:rsidRPr="001715F3" w:rsidRDefault="0092262B" w:rsidP="001715F3">
      <w:pPr>
        <w:pStyle w:val="Akapitzlist"/>
        <w:numPr>
          <w:ilvl w:val="0"/>
          <w:numId w:val="52"/>
        </w:numPr>
        <w:tabs>
          <w:tab w:val="left" w:pos="457"/>
        </w:tabs>
        <w:jc w:val="both"/>
        <w:rPr>
          <w:rFonts w:asciiTheme="minorHAnsi" w:hAnsiTheme="minorHAnsi" w:cstheme="minorHAnsi"/>
          <w:sz w:val="22"/>
          <w:szCs w:val="22"/>
        </w:rPr>
      </w:pPr>
      <w:r w:rsidRPr="001715F3">
        <w:rPr>
          <w:rFonts w:asciiTheme="minorHAnsi" w:hAnsiTheme="minorHAnsi" w:cstheme="minorHAnsi"/>
          <w:sz w:val="22"/>
          <w:szCs w:val="22"/>
        </w:rPr>
        <w:t xml:space="preserve">umieją obsługiwać komputer w zakresie swobodnego posługiwania się co najmniej: </w:t>
      </w:r>
      <w:r w:rsidRPr="001715F3">
        <w:rPr>
          <w:rFonts w:asciiTheme="minorHAnsi" w:hAnsiTheme="minorHAnsi" w:cstheme="minorHAnsi"/>
          <w:sz w:val="22"/>
          <w:szCs w:val="22"/>
        </w:rPr>
        <w:br/>
        <w:t xml:space="preserve">MS </w:t>
      </w:r>
      <w:proofErr w:type="spellStart"/>
      <w:r w:rsidRPr="001715F3">
        <w:rPr>
          <w:rFonts w:asciiTheme="minorHAnsi" w:hAnsiTheme="minorHAnsi" w:cstheme="minorHAnsi"/>
          <w:sz w:val="22"/>
          <w:szCs w:val="22"/>
        </w:rPr>
        <w:t>Teams</w:t>
      </w:r>
      <w:proofErr w:type="spellEnd"/>
      <w:r w:rsidRPr="001715F3">
        <w:rPr>
          <w:rFonts w:asciiTheme="minorHAnsi" w:hAnsiTheme="minorHAnsi" w:cstheme="minorHAnsi"/>
          <w:sz w:val="22"/>
          <w:szCs w:val="22"/>
        </w:rPr>
        <w:t>, MS Word, MS Excel, MS PowerPoint.</w:t>
      </w:r>
      <w:bookmarkEnd w:id="12"/>
    </w:p>
    <w:p w14:paraId="2D803A0D" w14:textId="29C2A7FD" w:rsidR="001715F3" w:rsidRPr="001715F3" w:rsidRDefault="00A90369" w:rsidP="00F74766">
      <w:pPr>
        <w:pStyle w:val="Akapitzlist"/>
        <w:numPr>
          <w:ilvl w:val="0"/>
          <w:numId w:val="10"/>
        </w:numPr>
        <w:tabs>
          <w:tab w:val="left" w:pos="457"/>
        </w:tabs>
        <w:jc w:val="both"/>
        <w:rPr>
          <w:rFonts w:asciiTheme="minorHAnsi" w:hAnsiTheme="minorHAnsi" w:cstheme="minorHAnsi"/>
          <w:iCs/>
          <w:sz w:val="22"/>
          <w:szCs w:val="22"/>
        </w:rPr>
      </w:pPr>
      <w:r w:rsidRPr="001715F3">
        <w:rPr>
          <w:rFonts w:asciiTheme="minorHAnsi" w:hAnsiTheme="minorHAnsi" w:cstheme="minorHAnsi"/>
          <w:iCs/>
          <w:sz w:val="22"/>
          <w:szCs w:val="22"/>
        </w:rPr>
        <w:t>Zamawiający wymaga potwierdzenia doświadczenia stosownymi zaświadczeniami, rekomendacjami</w:t>
      </w:r>
      <w:r w:rsidR="00665862" w:rsidRPr="001715F3">
        <w:rPr>
          <w:rFonts w:asciiTheme="minorHAnsi" w:hAnsiTheme="minorHAnsi" w:cstheme="minorHAnsi"/>
          <w:iCs/>
          <w:sz w:val="22"/>
          <w:szCs w:val="22"/>
        </w:rPr>
        <w:t>, referencjami</w:t>
      </w:r>
      <w:r w:rsidRPr="001715F3">
        <w:rPr>
          <w:rFonts w:asciiTheme="minorHAnsi" w:hAnsiTheme="minorHAnsi" w:cstheme="minorHAnsi"/>
          <w:iCs/>
          <w:sz w:val="22"/>
          <w:szCs w:val="22"/>
        </w:rPr>
        <w:t xml:space="preserve"> lub certyfikatami</w:t>
      </w:r>
      <w:r w:rsidRPr="001715F3">
        <w:rPr>
          <w:rFonts w:asciiTheme="minorHAnsi" w:hAnsiTheme="minorHAnsi" w:cstheme="minorHAnsi"/>
          <w:sz w:val="22"/>
          <w:szCs w:val="22"/>
        </w:rPr>
        <w:t xml:space="preserve">, </w:t>
      </w:r>
      <w:bookmarkStart w:id="13" w:name="_Hlk100736796"/>
      <w:r w:rsidRPr="001715F3">
        <w:rPr>
          <w:rFonts w:asciiTheme="minorHAnsi" w:hAnsiTheme="minorHAnsi" w:cstheme="minorHAnsi"/>
          <w:iCs/>
          <w:sz w:val="22"/>
          <w:szCs w:val="22"/>
        </w:rPr>
        <w:t xml:space="preserve">które </w:t>
      </w:r>
      <w:r w:rsidR="00665862" w:rsidRPr="001715F3">
        <w:rPr>
          <w:rFonts w:asciiTheme="minorHAnsi" w:hAnsiTheme="minorHAnsi" w:cstheme="minorHAnsi"/>
          <w:iCs/>
          <w:sz w:val="22"/>
          <w:szCs w:val="22"/>
        </w:rPr>
        <w:t>Wykonawca przedkłada</w:t>
      </w:r>
      <w:r w:rsidRPr="001715F3">
        <w:rPr>
          <w:rFonts w:asciiTheme="minorHAnsi" w:hAnsiTheme="minorHAnsi" w:cstheme="minorHAnsi"/>
          <w:iCs/>
          <w:sz w:val="22"/>
          <w:szCs w:val="22"/>
        </w:rPr>
        <w:t xml:space="preserve">, w </w:t>
      </w:r>
      <w:r w:rsidR="00665862" w:rsidRPr="001715F3">
        <w:rPr>
          <w:rFonts w:asciiTheme="minorHAnsi" w:hAnsiTheme="minorHAnsi" w:cstheme="minorHAnsi"/>
          <w:iCs/>
          <w:sz w:val="22"/>
          <w:szCs w:val="22"/>
        </w:rPr>
        <w:t xml:space="preserve">postaci kopii </w:t>
      </w:r>
      <w:r w:rsidRPr="001715F3">
        <w:rPr>
          <w:rFonts w:asciiTheme="minorHAnsi" w:hAnsiTheme="minorHAnsi" w:cstheme="minorHAnsi"/>
          <w:iCs/>
          <w:sz w:val="22"/>
          <w:szCs w:val="22"/>
        </w:rPr>
        <w:t>potwierdzonej</w:t>
      </w:r>
      <w:r w:rsidR="0092262B" w:rsidRPr="001715F3">
        <w:rPr>
          <w:rFonts w:asciiTheme="minorHAnsi" w:hAnsiTheme="minorHAnsi" w:cstheme="minorHAnsi"/>
          <w:iCs/>
          <w:sz w:val="22"/>
          <w:szCs w:val="22"/>
        </w:rPr>
        <w:t> </w:t>
      </w:r>
      <w:r w:rsidRPr="001715F3">
        <w:rPr>
          <w:rFonts w:asciiTheme="minorHAnsi" w:hAnsiTheme="minorHAnsi" w:cstheme="minorHAnsi"/>
          <w:iCs/>
          <w:sz w:val="22"/>
          <w:szCs w:val="22"/>
        </w:rPr>
        <w:t>za</w:t>
      </w:r>
      <w:r w:rsidR="0092262B" w:rsidRPr="001715F3">
        <w:rPr>
          <w:rFonts w:asciiTheme="minorHAnsi" w:hAnsiTheme="minorHAnsi" w:cstheme="minorHAnsi"/>
          <w:iCs/>
          <w:sz w:val="22"/>
          <w:szCs w:val="22"/>
        </w:rPr>
        <w:t> </w:t>
      </w:r>
      <w:r w:rsidRPr="001715F3">
        <w:rPr>
          <w:rFonts w:asciiTheme="minorHAnsi" w:hAnsiTheme="minorHAnsi" w:cstheme="minorHAnsi"/>
          <w:iCs/>
          <w:sz w:val="22"/>
          <w:szCs w:val="22"/>
        </w:rPr>
        <w:t>zgodność</w:t>
      </w:r>
      <w:r w:rsidR="001715F3">
        <w:rPr>
          <w:rFonts w:asciiTheme="minorHAnsi" w:hAnsiTheme="minorHAnsi" w:cstheme="minorHAnsi"/>
          <w:iCs/>
          <w:sz w:val="22"/>
          <w:szCs w:val="22"/>
        </w:rPr>
        <w:t xml:space="preserve"> </w:t>
      </w:r>
      <w:r w:rsidRPr="001715F3">
        <w:rPr>
          <w:rFonts w:asciiTheme="minorHAnsi" w:hAnsiTheme="minorHAnsi" w:cstheme="minorHAnsi"/>
          <w:iCs/>
          <w:sz w:val="22"/>
          <w:szCs w:val="22"/>
        </w:rPr>
        <w:t xml:space="preserve">z oryginałem. </w:t>
      </w:r>
      <w:r w:rsidRPr="001715F3">
        <w:rPr>
          <w:rFonts w:asciiTheme="minorHAnsi" w:eastAsia="Century Gothic" w:hAnsiTheme="minorHAnsi" w:cstheme="minorHAnsi"/>
          <w:iCs/>
          <w:color w:val="000000"/>
          <w:sz w:val="22"/>
          <w:szCs w:val="22"/>
        </w:rPr>
        <w:t>Z treści załączonych dokumentów musi jednoznacznie wynikać, ż</w:t>
      </w:r>
      <w:r w:rsidR="00665862" w:rsidRPr="001715F3">
        <w:rPr>
          <w:rFonts w:asciiTheme="minorHAnsi" w:eastAsia="Century Gothic" w:hAnsiTheme="minorHAnsi" w:cstheme="minorHAnsi"/>
          <w:iCs/>
          <w:color w:val="000000"/>
          <w:sz w:val="22"/>
          <w:szCs w:val="22"/>
        </w:rPr>
        <w:t>e</w:t>
      </w:r>
      <w:r w:rsidRPr="001715F3">
        <w:rPr>
          <w:rFonts w:asciiTheme="minorHAnsi" w:eastAsia="Century Gothic" w:hAnsiTheme="minorHAnsi" w:cstheme="minorHAnsi"/>
          <w:iCs/>
          <w:color w:val="000000"/>
          <w:sz w:val="22"/>
          <w:szCs w:val="22"/>
        </w:rPr>
        <w:t xml:space="preserve"> Wykonawca spełnia wymagane warunki.</w:t>
      </w:r>
      <w:bookmarkEnd w:id="13"/>
      <w:r w:rsidR="001715F3">
        <w:rPr>
          <w:rFonts w:asciiTheme="minorHAnsi" w:eastAsia="Century Gothic" w:hAnsiTheme="minorHAnsi" w:cstheme="minorHAnsi"/>
          <w:iCs/>
          <w:color w:val="000000"/>
          <w:sz w:val="22"/>
          <w:szCs w:val="22"/>
        </w:rPr>
        <w:t xml:space="preserve"> </w:t>
      </w:r>
    </w:p>
    <w:p w14:paraId="5AF27115" w14:textId="4FFED104" w:rsidR="00A90369" w:rsidRPr="001715F3" w:rsidRDefault="00A90369" w:rsidP="00F74766">
      <w:pPr>
        <w:pStyle w:val="Akapitzlist"/>
        <w:numPr>
          <w:ilvl w:val="0"/>
          <w:numId w:val="10"/>
        </w:numPr>
        <w:tabs>
          <w:tab w:val="left" w:pos="457"/>
        </w:tabs>
        <w:jc w:val="both"/>
        <w:rPr>
          <w:rFonts w:asciiTheme="minorHAnsi" w:hAnsiTheme="minorHAnsi" w:cstheme="minorHAnsi"/>
          <w:iCs/>
          <w:sz w:val="22"/>
          <w:szCs w:val="22"/>
        </w:rPr>
      </w:pPr>
      <w:r w:rsidRPr="001715F3">
        <w:rPr>
          <w:rFonts w:asciiTheme="minorHAnsi" w:hAnsiTheme="minorHAnsi" w:cstheme="minorHAnsi"/>
          <w:sz w:val="22"/>
          <w:szCs w:val="22"/>
        </w:rPr>
        <w:t xml:space="preserve">Ocena spełniania </w:t>
      </w:r>
      <w:r w:rsidR="00665862" w:rsidRPr="001715F3">
        <w:rPr>
          <w:rFonts w:asciiTheme="minorHAnsi" w:hAnsiTheme="minorHAnsi" w:cstheme="minorHAnsi"/>
          <w:sz w:val="22"/>
          <w:szCs w:val="22"/>
        </w:rPr>
        <w:t>warunków</w:t>
      </w:r>
      <w:r w:rsidRPr="001715F3">
        <w:rPr>
          <w:rFonts w:asciiTheme="minorHAnsi" w:hAnsiTheme="minorHAnsi" w:cstheme="minorHAnsi"/>
          <w:sz w:val="22"/>
          <w:szCs w:val="22"/>
        </w:rPr>
        <w:t xml:space="preserve"> zostanie dokonana w</w:t>
      </w:r>
      <w:r w:rsidR="001715F3">
        <w:rPr>
          <w:rFonts w:asciiTheme="minorHAnsi" w:hAnsiTheme="minorHAnsi" w:cstheme="minorHAnsi"/>
          <w:sz w:val="22"/>
          <w:szCs w:val="22"/>
        </w:rPr>
        <w:t>edłu</w:t>
      </w:r>
      <w:r w:rsidRPr="001715F3">
        <w:rPr>
          <w:rFonts w:asciiTheme="minorHAnsi" w:hAnsiTheme="minorHAnsi" w:cstheme="minorHAnsi"/>
          <w:sz w:val="22"/>
          <w:szCs w:val="22"/>
        </w:rPr>
        <w:t>g formuły: „spełnia – nie spełnia” na podstawie dokumentów i oświadczeń wymienionych w Rozdziale 8 Zapytania ofertowego.</w:t>
      </w:r>
    </w:p>
    <w:tbl>
      <w:tblPr>
        <w:tblW w:w="9356" w:type="dxa"/>
        <w:tblInd w:w="-5" w:type="dxa"/>
        <w:tblLayout w:type="fixed"/>
        <w:tblLook w:val="0000" w:firstRow="0" w:lastRow="0" w:firstColumn="0" w:lastColumn="0" w:noHBand="0" w:noVBand="0"/>
      </w:tblPr>
      <w:tblGrid>
        <w:gridCol w:w="9356"/>
      </w:tblGrid>
      <w:tr w:rsidR="00A90369" w:rsidRPr="001715F3" w14:paraId="3F4F65DB" w14:textId="77777777" w:rsidTr="00DE50D1">
        <w:tc>
          <w:tcPr>
            <w:tcW w:w="9356" w:type="dxa"/>
            <w:tcBorders>
              <w:top w:val="single" w:sz="4" w:space="0" w:color="000000"/>
              <w:left w:val="single" w:sz="4" w:space="0" w:color="000000"/>
              <w:bottom w:val="single" w:sz="4" w:space="0" w:color="000000"/>
              <w:right w:val="single" w:sz="4" w:space="0" w:color="000000"/>
            </w:tcBorders>
            <w:shd w:val="clear" w:color="auto" w:fill="E5E5E5"/>
          </w:tcPr>
          <w:p w14:paraId="050F8434" w14:textId="65D7F71F" w:rsidR="00A90369" w:rsidRPr="001715F3" w:rsidRDefault="000347EC" w:rsidP="000347EC">
            <w:pPr>
              <w:pStyle w:val="Nagwek1"/>
              <w:numPr>
                <w:ilvl w:val="0"/>
                <w:numId w:val="0"/>
              </w:numPr>
              <w:ind w:left="432" w:hanging="432"/>
              <w:jc w:val="left"/>
              <w:rPr>
                <w:rFonts w:asciiTheme="minorHAnsi" w:hAnsiTheme="minorHAnsi" w:cstheme="minorHAnsi"/>
                <w:sz w:val="22"/>
                <w:szCs w:val="22"/>
                <w:lang w:val="pl-PL"/>
              </w:rPr>
            </w:pPr>
            <w:bookmarkStart w:id="14" w:name="_Toc37409772"/>
            <w:bookmarkStart w:id="15" w:name="_Toc47917527"/>
            <w:r w:rsidRPr="001715F3">
              <w:rPr>
                <w:rFonts w:asciiTheme="minorHAnsi" w:hAnsiTheme="minorHAnsi" w:cstheme="minorHAnsi"/>
                <w:sz w:val="22"/>
                <w:szCs w:val="22"/>
                <w:lang w:val="pl-PL"/>
              </w:rPr>
              <w:t>8. </w:t>
            </w:r>
            <w:r w:rsidR="00A90369" w:rsidRPr="001715F3">
              <w:rPr>
                <w:rFonts w:asciiTheme="minorHAnsi" w:hAnsiTheme="minorHAnsi" w:cstheme="minorHAnsi"/>
                <w:sz w:val="22"/>
                <w:szCs w:val="22"/>
                <w:lang w:val="pl-PL"/>
              </w:rPr>
              <w:t>Dokumenty wymagane w celu potwierdzenia spełniania warunków</w:t>
            </w:r>
            <w:bookmarkEnd w:id="14"/>
            <w:bookmarkEnd w:id="15"/>
          </w:p>
        </w:tc>
      </w:tr>
    </w:tbl>
    <w:p w14:paraId="6CD7AAEF" w14:textId="08565C62" w:rsidR="00A90369" w:rsidRPr="001715F3" w:rsidRDefault="00A90369" w:rsidP="00486D01">
      <w:pPr>
        <w:numPr>
          <w:ilvl w:val="3"/>
          <w:numId w:val="8"/>
        </w:numPr>
        <w:ind w:left="360"/>
        <w:jc w:val="both"/>
        <w:rPr>
          <w:rFonts w:asciiTheme="minorHAnsi" w:hAnsiTheme="minorHAnsi" w:cstheme="minorHAnsi"/>
          <w:sz w:val="22"/>
          <w:szCs w:val="22"/>
        </w:rPr>
      </w:pPr>
      <w:bookmarkStart w:id="16" w:name="_Hlk100742083"/>
      <w:r w:rsidRPr="001715F3">
        <w:rPr>
          <w:rFonts w:asciiTheme="minorHAnsi" w:hAnsiTheme="minorHAnsi" w:cstheme="minorHAnsi"/>
          <w:color w:val="000000"/>
          <w:sz w:val="22"/>
          <w:szCs w:val="22"/>
        </w:rPr>
        <w:t>Zamawiający - w celu potwierdzenia spełniania przez Wykonawcę warunk</w:t>
      </w:r>
      <w:r w:rsidR="00BF62E0" w:rsidRPr="001715F3">
        <w:rPr>
          <w:rFonts w:asciiTheme="minorHAnsi" w:hAnsiTheme="minorHAnsi" w:cstheme="minorHAnsi"/>
          <w:color w:val="000000"/>
          <w:sz w:val="22"/>
          <w:szCs w:val="22"/>
        </w:rPr>
        <w:t>ów</w:t>
      </w:r>
      <w:r w:rsidRPr="001715F3">
        <w:rPr>
          <w:rFonts w:asciiTheme="minorHAnsi" w:hAnsiTheme="minorHAnsi" w:cstheme="minorHAnsi"/>
          <w:color w:val="000000"/>
          <w:sz w:val="22"/>
          <w:szCs w:val="22"/>
        </w:rPr>
        <w:t xml:space="preserve"> określon</w:t>
      </w:r>
      <w:r w:rsidR="00BF62E0" w:rsidRPr="001715F3">
        <w:rPr>
          <w:rFonts w:asciiTheme="minorHAnsi" w:hAnsiTheme="minorHAnsi" w:cstheme="minorHAnsi"/>
          <w:color w:val="000000"/>
          <w:sz w:val="22"/>
          <w:szCs w:val="22"/>
        </w:rPr>
        <w:t>ych</w:t>
      </w:r>
      <w:r w:rsidRPr="001715F3">
        <w:rPr>
          <w:rFonts w:asciiTheme="minorHAnsi" w:hAnsiTheme="minorHAnsi" w:cstheme="minorHAnsi"/>
          <w:color w:val="000000"/>
          <w:sz w:val="22"/>
          <w:szCs w:val="22"/>
        </w:rPr>
        <w:t xml:space="preserve"> </w:t>
      </w:r>
      <w:r w:rsidRPr="001715F3">
        <w:rPr>
          <w:rFonts w:asciiTheme="minorHAnsi" w:hAnsiTheme="minorHAnsi" w:cstheme="minorHAnsi"/>
          <w:color w:val="000000"/>
          <w:sz w:val="22"/>
          <w:szCs w:val="22"/>
        </w:rPr>
        <w:br/>
        <w:t xml:space="preserve">w Rozdziale 6 </w:t>
      </w:r>
      <w:r w:rsidR="00BF62E0" w:rsidRPr="001715F3">
        <w:rPr>
          <w:rFonts w:asciiTheme="minorHAnsi" w:hAnsiTheme="minorHAnsi" w:cstheme="minorHAnsi"/>
          <w:color w:val="000000"/>
          <w:sz w:val="22"/>
          <w:szCs w:val="22"/>
        </w:rPr>
        <w:t>ust.</w:t>
      </w:r>
      <w:r w:rsidRPr="001715F3">
        <w:rPr>
          <w:rFonts w:asciiTheme="minorHAnsi" w:hAnsiTheme="minorHAnsi" w:cstheme="minorHAnsi"/>
          <w:color w:val="000000"/>
          <w:sz w:val="22"/>
          <w:szCs w:val="22"/>
        </w:rPr>
        <w:t xml:space="preserve"> 1 - wymaga przedłożenia następujących dokumentów:</w:t>
      </w:r>
    </w:p>
    <w:p w14:paraId="28C59593" w14:textId="200A693E" w:rsidR="00A90369" w:rsidRPr="001715F3" w:rsidRDefault="00A90369" w:rsidP="00486D01">
      <w:pPr>
        <w:pStyle w:val="Akapitzlist"/>
        <w:numPr>
          <w:ilvl w:val="1"/>
          <w:numId w:val="10"/>
        </w:numPr>
        <w:ind w:left="1060"/>
        <w:jc w:val="both"/>
        <w:rPr>
          <w:rFonts w:asciiTheme="minorHAnsi" w:hAnsiTheme="minorHAnsi" w:cstheme="minorHAnsi"/>
          <w:sz w:val="22"/>
          <w:szCs w:val="22"/>
        </w:rPr>
      </w:pPr>
      <w:r w:rsidRPr="001715F3">
        <w:rPr>
          <w:rFonts w:asciiTheme="minorHAnsi" w:hAnsiTheme="minorHAnsi" w:cstheme="minorHAnsi"/>
          <w:b/>
          <w:sz w:val="22"/>
          <w:szCs w:val="22"/>
        </w:rPr>
        <w:t>oświadczenia o spełnianiu warunków udziału w postępowaniu</w:t>
      </w:r>
      <w:r w:rsidRPr="001715F3">
        <w:rPr>
          <w:rFonts w:asciiTheme="minorHAnsi" w:hAnsiTheme="minorHAnsi" w:cstheme="minorHAnsi"/>
          <w:sz w:val="22"/>
          <w:szCs w:val="22"/>
        </w:rPr>
        <w:t xml:space="preserve"> </w:t>
      </w:r>
      <w:r w:rsidR="001715F3">
        <w:rPr>
          <w:rFonts w:asciiTheme="minorHAnsi" w:hAnsiTheme="minorHAnsi" w:cstheme="minorHAnsi"/>
          <w:sz w:val="22"/>
          <w:szCs w:val="22"/>
        </w:rPr>
        <w:t xml:space="preserve">i niepodleganiu wykluczeniu </w:t>
      </w:r>
      <w:r w:rsidRPr="001715F3">
        <w:rPr>
          <w:rFonts w:asciiTheme="minorHAnsi" w:hAnsiTheme="minorHAnsi" w:cstheme="minorHAnsi"/>
          <w:sz w:val="22"/>
          <w:szCs w:val="22"/>
        </w:rPr>
        <w:t xml:space="preserve">– wzór oświadczenia stanowi Załącznik nr </w:t>
      </w:r>
      <w:r w:rsidR="00FA4238" w:rsidRPr="001715F3">
        <w:rPr>
          <w:rFonts w:asciiTheme="minorHAnsi" w:hAnsiTheme="minorHAnsi" w:cstheme="minorHAnsi"/>
          <w:sz w:val="22"/>
          <w:szCs w:val="22"/>
        </w:rPr>
        <w:t>2</w:t>
      </w:r>
      <w:r w:rsidRPr="001715F3">
        <w:rPr>
          <w:rFonts w:asciiTheme="minorHAnsi" w:hAnsiTheme="minorHAnsi" w:cstheme="minorHAnsi"/>
          <w:sz w:val="22"/>
          <w:szCs w:val="22"/>
        </w:rPr>
        <w:t xml:space="preserve"> do Zapytania ofertowego;</w:t>
      </w:r>
    </w:p>
    <w:p w14:paraId="3F0800E5" w14:textId="77777777" w:rsidR="00A90369" w:rsidRPr="001715F3" w:rsidRDefault="00A90369" w:rsidP="00486D01">
      <w:pPr>
        <w:pStyle w:val="Akapitzlist"/>
        <w:numPr>
          <w:ilvl w:val="1"/>
          <w:numId w:val="10"/>
        </w:numPr>
        <w:ind w:left="1060"/>
        <w:jc w:val="both"/>
        <w:rPr>
          <w:rFonts w:asciiTheme="minorHAnsi" w:hAnsiTheme="minorHAnsi" w:cstheme="minorHAnsi"/>
          <w:sz w:val="22"/>
          <w:szCs w:val="22"/>
        </w:rPr>
      </w:pPr>
      <w:r w:rsidRPr="001715F3">
        <w:rPr>
          <w:rFonts w:asciiTheme="minorHAnsi" w:hAnsiTheme="minorHAnsi" w:cstheme="minorHAnsi"/>
          <w:b/>
          <w:color w:val="000000"/>
          <w:sz w:val="22"/>
          <w:szCs w:val="22"/>
        </w:rPr>
        <w:t>dokumenty tj. certyfikaty, dyplomy, potwierdzające wykształcenie, stopień tytuł naukowy</w:t>
      </w:r>
      <w:r w:rsidRPr="001715F3">
        <w:rPr>
          <w:rFonts w:asciiTheme="minorHAnsi" w:hAnsiTheme="minorHAnsi" w:cstheme="minorHAnsi"/>
          <w:bCs/>
          <w:color w:val="000000"/>
          <w:sz w:val="22"/>
          <w:szCs w:val="22"/>
        </w:rPr>
        <w:t>;</w:t>
      </w:r>
    </w:p>
    <w:p w14:paraId="31171886" w14:textId="1CB63943" w:rsidR="00A90369" w:rsidRPr="001715F3" w:rsidRDefault="00A90369" w:rsidP="00486D01">
      <w:pPr>
        <w:pStyle w:val="Akapitzlist"/>
        <w:numPr>
          <w:ilvl w:val="1"/>
          <w:numId w:val="10"/>
        </w:numPr>
        <w:ind w:left="1060"/>
        <w:jc w:val="both"/>
        <w:rPr>
          <w:rFonts w:asciiTheme="minorHAnsi" w:hAnsiTheme="minorHAnsi" w:cstheme="minorHAnsi"/>
          <w:sz w:val="22"/>
          <w:szCs w:val="22"/>
        </w:rPr>
      </w:pPr>
      <w:r w:rsidRPr="001715F3">
        <w:rPr>
          <w:rFonts w:asciiTheme="minorHAnsi" w:hAnsiTheme="minorHAnsi" w:cstheme="minorHAnsi"/>
          <w:b/>
          <w:color w:val="000000"/>
          <w:sz w:val="22"/>
          <w:szCs w:val="22"/>
        </w:rPr>
        <w:t xml:space="preserve">wykaz </w:t>
      </w:r>
      <w:r w:rsidR="001715F3">
        <w:rPr>
          <w:rFonts w:asciiTheme="minorHAnsi" w:hAnsiTheme="minorHAnsi" w:cstheme="minorHAnsi"/>
          <w:b/>
          <w:color w:val="000000"/>
          <w:sz w:val="22"/>
          <w:szCs w:val="22"/>
        </w:rPr>
        <w:t xml:space="preserve">ilustrujący wykształcenie, staż pracy, doświadczenie, dorobek naukowy </w:t>
      </w:r>
      <w:r w:rsidR="00D35B42">
        <w:rPr>
          <w:rFonts w:asciiTheme="minorHAnsi" w:hAnsiTheme="minorHAnsi" w:cstheme="minorHAnsi"/>
          <w:b/>
          <w:color w:val="000000"/>
          <w:sz w:val="22"/>
          <w:szCs w:val="22"/>
        </w:rPr>
        <w:br/>
      </w:r>
      <w:r w:rsidR="001715F3">
        <w:rPr>
          <w:rFonts w:asciiTheme="minorHAnsi" w:hAnsiTheme="minorHAnsi" w:cstheme="minorHAnsi"/>
          <w:b/>
          <w:color w:val="000000"/>
          <w:sz w:val="22"/>
          <w:szCs w:val="22"/>
        </w:rPr>
        <w:t>i</w:t>
      </w:r>
      <w:r w:rsidR="00D35B42">
        <w:rPr>
          <w:rFonts w:asciiTheme="minorHAnsi" w:hAnsiTheme="minorHAnsi" w:cstheme="minorHAnsi"/>
          <w:color w:val="000000"/>
          <w:sz w:val="22"/>
          <w:szCs w:val="22"/>
        </w:rPr>
        <w:t xml:space="preserve"> </w:t>
      </w:r>
      <w:r w:rsidR="00D35B42" w:rsidRPr="00D35B42">
        <w:rPr>
          <w:rFonts w:asciiTheme="minorHAnsi" w:hAnsiTheme="minorHAnsi" w:cstheme="minorHAnsi"/>
          <w:b/>
          <w:bCs/>
          <w:color w:val="000000"/>
          <w:sz w:val="22"/>
          <w:szCs w:val="22"/>
        </w:rPr>
        <w:t>projekty badawcze</w:t>
      </w:r>
      <w:r w:rsidR="00D35B42">
        <w:rPr>
          <w:rFonts w:asciiTheme="minorHAnsi" w:hAnsiTheme="minorHAnsi" w:cstheme="minorHAnsi"/>
          <w:color w:val="000000"/>
          <w:sz w:val="22"/>
          <w:szCs w:val="22"/>
        </w:rPr>
        <w:t xml:space="preserve"> </w:t>
      </w:r>
      <w:r w:rsidRPr="001715F3">
        <w:rPr>
          <w:rFonts w:asciiTheme="minorHAnsi" w:hAnsiTheme="minorHAnsi" w:cstheme="minorHAnsi"/>
          <w:sz w:val="22"/>
          <w:szCs w:val="22"/>
        </w:rPr>
        <w:t xml:space="preserve">– wzór oświadczenia stanowi Załącznik nr </w:t>
      </w:r>
      <w:r w:rsidR="00AD1235" w:rsidRPr="001715F3">
        <w:rPr>
          <w:rFonts w:asciiTheme="minorHAnsi" w:hAnsiTheme="minorHAnsi" w:cstheme="minorHAnsi"/>
          <w:sz w:val="22"/>
          <w:szCs w:val="22"/>
        </w:rPr>
        <w:t>4</w:t>
      </w:r>
      <w:r w:rsidRPr="001715F3">
        <w:rPr>
          <w:rFonts w:asciiTheme="minorHAnsi" w:hAnsiTheme="minorHAnsi" w:cstheme="minorHAnsi"/>
          <w:sz w:val="22"/>
          <w:szCs w:val="22"/>
        </w:rPr>
        <w:t xml:space="preserve"> do Zapytania ofertowego</w:t>
      </w:r>
      <w:r w:rsidRPr="001715F3">
        <w:rPr>
          <w:rFonts w:asciiTheme="minorHAnsi" w:hAnsiTheme="minorHAnsi" w:cstheme="minorHAnsi"/>
          <w:color w:val="000000"/>
          <w:sz w:val="22"/>
          <w:szCs w:val="22"/>
        </w:rPr>
        <w:t>.</w:t>
      </w:r>
    </w:p>
    <w:p w14:paraId="5E14A385" w14:textId="77777777" w:rsidR="00A90369" w:rsidRPr="001715F3" w:rsidRDefault="00A90369" w:rsidP="00486D01">
      <w:pPr>
        <w:pStyle w:val="Akapitzlist"/>
        <w:numPr>
          <w:ilvl w:val="3"/>
          <w:numId w:val="8"/>
        </w:numPr>
        <w:tabs>
          <w:tab w:val="left" w:pos="326"/>
        </w:tabs>
        <w:ind w:left="360"/>
        <w:jc w:val="both"/>
        <w:rPr>
          <w:rFonts w:asciiTheme="minorHAnsi" w:eastAsia="Century Gothic" w:hAnsiTheme="minorHAnsi" w:cstheme="minorHAnsi"/>
          <w:color w:val="000000"/>
          <w:sz w:val="22"/>
          <w:szCs w:val="22"/>
        </w:rPr>
      </w:pPr>
      <w:r w:rsidRPr="001715F3">
        <w:rPr>
          <w:rFonts w:asciiTheme="minorHAnsi" w:eastAsia="Century Gothic" w:hAnsiTheme="minorHAnsi" w:cstheme="minorHAnsi"/>
          <w:color w:val="000000"/>
          <w:sz w:val="22"/>
          <w:szCs w:val="22"/>
        </w:rPr>
        <w:t>W przypadku wątpliwości co do treści dokumentu złożonego przez Wykonawcę mającego siedzibę lub miejsce zamieszkania poza terytorium Rzeczypospolitej Polskiej, Zamawiający może zwrócić się do właściwych organów odpowiednio miejsca zamieszkania osoby lub kraju, w którym Wykonawca ma siedzibę lub miejsce zamieszkania z wnioskiem o udzielenie niezbędnych informacji dotyczących przedłożonego dokumentu.</w:t>
      </w:r>
    </w:p>
    <w:p w14:paraId="58D21329" w14:textId="77777777" w:rsidR="00A90369" w:rsidRPr="001715F3" w:rsidRDefault="00A90369" w:rsidP="00486D01">
      <w:pPr>
        <w:pStyle w:val="Akapitzlist"/>
        <w:numPr>
          <w:ilvl w:val="3"/>
          <w:numId w:val="8"/>
        </w:numPr>
        <w:tabs>
          <w:tab w:val="left" w:pos="326"/>
        </w:tabs>
        <w:ind w:left="360"/>
        <w:jc w:val="both"/>
        <w:rPr>
          <w:rFonts w:asciiTheme="minorHAnsi" w:eastAsia="Century Gothic" w:hAnsiTheme="minorHAnsi" w:cstheme="minorHAnsi"/>
          <w:color w:val="000000"/>
          <w:sz w:val="22"/>
          <w:szCs w:val="22"/>
        </w:rPr>
      </w:pPr>
      <w:r w:rsidRPr="001715F3">
        <w:rPr>
          <w:rFonts w:asciiTheme="minorHAnsi" w:eastAsia="Century Gothic" w:hAnsiTheme="minorHAnsi" w:cstheme="minorHAnsi"/>
          <w:color w:val="000000"/>
          <w:sz w:val="22"/>
          <w:szCs w:val="22"/>
        </w:rPr>
        <w:t>Dokumenty sporz</w:t>
      </w:r>
      <w:r w:rsidRPr="001715F3">
        <w:rPr>
          <w:rFonts w:asciiTheme="minorHAnsi" w:eastAsia="TimesNewRoman" w:hAnsiTheme="minorHAnsi" w:cstheme="minorHAnsi"/>
          <w:color w:val="000000"/>
          <w:sz w:val="22"/>
          <w:szCs w:val="22"/>
        </w:rPr>
        <w:t>ą</w:t>
      </w:r>
      <w:r w:rsidRPr="001715F3">
        <w:rPr>
          <w:rFonts w:asciiTheme="minorHAnsi" w:eastAsia="Century Gothic" w:hAnsiTheme="minorHAnsi" w:cstheme="minorHAnsi"/>
          <w:color w:val="000000"/>
          <w:sz w:val="22"/>
          <w:szCs w:val="22"/>
        </w:rPr>
        <w:t>dzone w j</w:t>
      </w:r>
      <w:r w:rsidRPr="001715F3">
        <w:rPr>
          <w:rFonts w:asciiTheme="minorHAnsi" w:eastAsia="TimesNewRoman" w:hAnsiTheme="minorHAnsi" w:cstheme="minorHAnsi"/>
          <w:color w:val="000000"/>
          <w:sz w:val="22"/>
          <w:szCs w:val="22"/>
        </w:rPr>
        <w:t>ę</w:t>
      </w:r>
      <w:r w:rsidRPr="001715F3">
        <w:rPr>
          <w:rFonts w:asciiTheme="minorHAnsi" w:eastAsia="Century Gothic" w:hAnsiTheme="minorHAnsi" w:cstheme="minorHAnsi"/>
          <w:color w:val="000000"/>
          <w:sz w:val="22"/>
          <w:szCs w:val="22"/>
        </w:rPr>
        <w:t>zyku obcym składane są wraz z tłumaczeniem na j</w:t>
      </w:r>
      <w:r w:rsidRPr="001715F3">
        <w:rPr>
          <w:rFonts w:asciiTheme="minorHAnsi" w:eastAsia="TimesNewRoman" w:hAnsiTheme="minorHAnsi" w:cstheme="minorHAnsi"/>
          <w:color w:val="000000"/>
          <w:sz w:val="22"/>
          <w:szCs w:val="22"/>
        </w:rPr>
        <w:t>ę</w:t>
      </w:r>
      <w:r w:rsidRPr="001715F3">
        <w:rPr>
          <w:rFonts w:asciiTheme="minorHAnsi" w:eastAsia="Century Gothic" w:hAnsiTheme="minorHAnsi" w:cstheme="minorHAnsi"/>
          <w:color w:val="000000"/>
          <w:sz w:val="22"/>
          <w:szCs w:val="22"/>
        </w:rPr>
        <w:t>zyk polski.</w:t>
      </w:r>
    </w:p>
    <w:p w14:paraId="0E35F0AD" w14:textId="77777777" w:rsidR="00A90369" w:rsidRPr="001715F3" w:rsidRDefault="00A90369" w:rsidP="00486D01">
      <w:pPr>
        <w:pStyle w:val="Akapitzlist"/>
        <w:numPr>
          <w:ilvl w:val="3"/>
          <w:numId w:val="8"/>
        </w:numPr>
        <w:tabs>
          <w:tab w:val="left" w:pos="326"/>
        </w:tabs>
        <w:ind w:left="360"/>
        <w:jc w:val="both"/>
        <w:rPr>
          <w:rFonts w:asciiTheme="minorHAnsi" w:eastAsia="Century Gothic" w:hAnsiTheme="minorHAnsi" w:cstheme="minorHAnsi"/>
          <w:color w:val="000000"/>
          <w:sz w:val="22"/>
          <w:szCs w:val="22"/>
        </w:rPr>
      </w:pPr>
      <w:r w:rsidRPr="001715F3">
        <w:rPr>
          <w:rFonts w:asciiTheme="minorHAnsi" w:eastAsia="Century Gothic" w:hAnsiTheme="minorHAnsi" w:cstheme="minorHAnsi"/>
          <w:color w:val="000000"/>
          <w:sz w:val="22"/>
          <w:szCs w:val="22"/>
        </w:rPr>
        <w:t xml:space="preserve">Zamawiający może wezwać Wykonawców, którzy w określonym terminie nie złożyli wymaganych przez Zamawiającego dokumentów albo którzy złożyli wymagane przez Zamawiającego dokumenty zawierające błędy do ich złożenia lub wyjaśnienia w wyznaczonym terminie, chyba że mimo ich złożenia oferta Wykonawcy podlega odrzuceniu albo konieczne byłoby zakończenie postępowania. </w:t>
      </w:r>
    </w:p>
    <w:p w14:paraId="402E1D85" w14:textId="155CF424" w:rsidR="00A90369" w:rsidRPr="00D35B42" w:rsidRDefault="00A90369" w:rsidP="00D35B42">
      <w:pPr>
        <w:pStyle w:val="Akapitzlist"/>
        <w:numPr>
          <w:ilvl w:val="3"/>
          <w:numId w:val="8"/>
        </w:numPr>
        <w:tabs>
          <w:tab w:val="left" w:pos="326"/>
        </w:tabs>
        <w:ind w:left="360"/>
        <w:jc w:val="both"/>
        <w:rPr>
          <w:rFonts w:asciiTheme="minorHAnsi" w:eastAsia="Century Gothic" w:hAnsiTheme="minorHAnsi" w:cstheme="minorHAnsi"/>
          <w:color w:val="000000"/>
          <w:sz w:val="22"/>
          <w:szCs w:val="22"/>
        </w:rPr>
      </w:pPr>
      <w:r w:rsidRPr="001715F3">
        <w:rPr>
          <w:rFonts w:asciiTheme="minorHAnsi" w:eastAsia="Century Gothic" w:hAnsiTheme="minorHAnsi" w:cstheme="minorHAnsi"/>
          <w:color w:val="000000"/>
          <w:sz w:val="22"/>
          <w:szCs w:val="22"/>
        </w:rPr>
        <w:t>Złożone na wezwanie Zamawiającego dokumenty potwierdzające spełnienie przez Wykonawcę warunków udziału w postępowaniu</w:t>
      </w:r>
      <w:r w:rsidR="00D35B42">
        <w:rPr>
          <w:rFonts w:asciiTheme="minorHAnsi" w:eastAsia="Century Gothic" w:hAnsiTheme="minorHAnsi" w:cstheme="minorHAnsi"/>
          <w:color w:val="000000"/>
          <w:sz w:val="22"/>
          <w:szCs w:val="22"/>
        </w:rPr>
        <w:t xml:space="preserve"> lub niepodleganie wykluczeniu</w:t>
      </w:r>
      <w:r w:rsidRPr="001715F3">
        <w:rPr>
          <w:rFonts w:asciiTheme="minorHAnsi" w:eastAsia="Century Gothic" w:hAnsiTheme="minorHAnsi" w:cstheme="minorHAnsi"/>
          <w:color w:val="000000"/>
          <w:sz w:val="22"/>
          <w:szCs w:val="22"/>
        </w:rPr>
        <w:t xml:space="preserve">, </w:t>
      </w:r>
      <w:r w:rsidR="0062477D" w:rsidRPr="001715F3">
        <w:rPr>
          <w:rFonts w:asciiTheme="minorHAnsi" w:eastAsia="Century Gothic" w:hAnsiTheme="minorHAnsi" w:cstheme="minorHAnsi"/>
          <w:color w:val="000000"/>
          <w:sz w:val="22"/>
          <w:szCs w:val="22"/>
        </w:rPr>
        <w:t xml:space="preserve">muszą </w:t>
      </w:r>
      <w:r w:rsidRPr="001715F3">
        <w:rPr>
          <w:rFonts w:asciiTheme="minorHAnsi" w:eastAsia="Century Gothic" w:hAnsiTheme="minorHAnsi" w:cstheme="minorHAnsi"/>
          <w:color w:val="000000"/>
          <w:sz w:val="22"/>
          <w:szCs w:val="22"/>
        </w:rPr>
        <w:t xml:space="preserve">być aktualne na dzień ich złożenia. </w:t>
      </w:r>
      <w:bookmarkEnd w:id="16"/>
    </w:p>
    <w:tbl>
      <w:tblPr>
        <w:tblW w:w="9356" w:type="dxa"/>
        <w:tblInd w:w="-5" w:type="dxa"/>
        <w:tblLayout w:type="fixed"/>
        <w:tblLook w:val="0000" w:firstRow="0" w:lastRow="0" w:firstColumn="0" w:lastColumn="0" w:noHBand="0" w:noVBand="0"/>
      </w:tblPr>
      <w:tblGrid>
        <w:gridCol w:w="9356"/>
      </w:tblGrid>
      <w:tr w:rsidR="00A90369" w:rsidRPr="001715F3" w14:paraId="66FE550E" w14:textId="77777777" w:rsidTr="00DE50D1">
        <w:trPr>
          <w:trHeight w:val="130"/>
        </w:trPr>
        <w:tc>
          <w:tcPr>
            <w:tcW w:w="9356" w:type="dxa"/>
            <w:tcBorders>
              <w:top w:val="single" w:sz="4" w:space="0" w:color="000000"/>
              <w:left w:val="single" w:sz="4" w:space="0" w:color="000000"/>
              <w:bottom w:val="single" w:sz="4" w:space="0" w:color="000000"/>
              <w:right w:val="single" w:sz="4" w:space="0" w:color="000000"/>
            </w:tcBorders>
            <w:shd w:val="clear" w:color="auto" w:fill="E5E5E5"/>
          </w:tcPr>
          <w:p w14:paraId="442F55E0" w14:textId="6EA1808D" w:rsidR="00A90369" w:rsidRPr="001715F3" w:rsidRDefault="000347EC" w:rsidP="000347EC">
            <w:pPr>
              <w:pStyle w:val="Nagwek1"/>
              <w:numPr>
                <w:ilvl w:val="0"/>
                <w:numId w:val="0"/>
              </w:numPr>
              <w:jc w:val="left"/>
              <w:rPr>
                <w:rFonts w:asciiTheme="minorHAnsi" w:hAnsiTheme="minorHAnsi" w:cstheme="minorHAnsi"/>
                <w:sz w:val="22"/>
                <w:szCs w:val="22"/>
                <w:lang w:val="pl-PL"/>
              </w:rPr>
            </w:pPr>
            <w:r w:rsidRPr="001715F3">
              <w:rPr>
                <w:rFonts w:asciiTheme="minorHAnsi" w:hAnsiTheme="minorHAnsi" w:cstheme="minorHAnsi"/>
                <w:sz w:val="22"/>
                <w:szCs w:val="22"/>
                <w:lang w:val="pl-PL"/>
              </w:rPr>
              <w:t>9. </w:t>
            </w:r>
            <w:r w:rsidR="00A90369" w:rsidRPr="001715F3">
              <w:rPr>
                <w:rFonts w:asciiTheme="minorHAnsi" w:hAnsiTheme="minorHAnsi" w:cstheme="minorHAnsi"/>
                <w:sz w:val="22"/>
                <w:szCs w:val="22"/>
                <w:lang w:val="pl-PL"/>
              </w:rPr>
              <w:t>Cena oferty</w:t>
            </w:r>
          </w:p>
        </w:tc>
      </w:tr>
    </w:tbl>
    <w:p w14:paraId="3640CE28" w14:textId="71764871" w:rsidR="00A90369" w:rsidRPr="001715F3" w:rsidRDefault="00A90369" w:rsidP="00A90369">
      <w:pPr>
        <w:pStyle w:val="Akapitzlist"/>
        <w:numPr>
          <w:ilvl w:val="1"/>
          <w:numId w:val="4"/>
        </w:numPr>
        <w:ind w:left="360"/>
        <w:jc w:val="both"/>
        <w:rPr>
          <w:rFonts w:asciiTheme="minorHAnsi" w:hAnsiTheme="minorHAnsi" w:cstheme="minorHAnsi"/>
          <w:color w:val="000000"/>
          <w:sz w:val="22"/>
          <w:szCs w:val="22"/>
        </w:rPr>
      </w:pPr>
      <w:r w:rsidRPr="001715F3">
        <w:rPr>
          <w:rFonts w:asciiTheme="minorHAnsi" w:hAnsiTheme="minorHAnsi" w:cstheme="minorHAnsi"/>
          <w:color w:val="000000"/>
          <w:sz w:val="22"/>
          <w:szCs w:val="22"/>
        </w:rPr>
        <w:t xml:space="preserve">Cenę oferty należy podać w </w:t>
      </w:r>
      <w:r w:rsidR="00AB1311" w:rsidRPr="001715F3">
        <w:rPr>
          <w:rFonts w:asciiTheme="minorHAnsi" w:hAnsiTheme="minorHAnsi" w:cstheme="minorHAnsi"/>
          <w:color w:val="000000"/>
          <w:sz w:val="22"/>
          <w:szCs w:val="22"/>
        </w:rPr>
        <w:t>złotych polskich (PLN)</w:t>
      </w:r>
      <w:r w:rsidRPr="001715F3">
        <w:rPr>
          <w:rFonts w:asciiTheme="minorHAnsi" w:hAnsiTheme="minorHAnsi" w:cstheme="minorHAnsi"/>
          <w:color w:val="000000"/>
          <w:sz w:val="22"/>
          <w:szCs w:val="22"/>
        </w:rPr>
        <w:t xml:space="preserve"> z dokładnością do dwóch miejsc po przecinku.</w:t>
      </w:r>
    </w:p>
    <w:p w14:paraId="6F31A899" w14:textId="2C918EFB" w:rsidR="00A90369" w:rsidRPr="001715F3" w:rsidRDefault="00A90369" w:rsidP="00A90369">
      <w:pPr>
        <w:pStyle w:val="Akapitzlist"/>
        <w:numPr>
          <w:ilvl w:val="1"/>
          <w:numId w:val="4"/>
        </w:numPr>
        <w:ind w:left="360"/>
        <w:jc w:val="both"/>
        <w:rPr>
          <w:rFonts w:asciiTheme="minorHAnsi" w:hAnsiTheme="minorHAnsi" w:cstheme="minorHAnsi"/>
          <w:color w:val="000000"/>
          <w:sz w:val="22"/>
          <w:szCs w:val="22"/>
        </w:rPr>
      </w:pPr>
      <w:r w:rsidRPr="001715F3">
        <w:rPr>
          <w:rFonts w:asciiTheme="minorHAnsi" w:hAnsiTheme="minorHAnsi" w:cstheme="minorHAnsi"/>
          <w:color w:val="000000"/>
          <w:sz w:val="22"/>
          <w:szCs w:val="22"/>
        </w:rPr>
        <w:t xml:space="preserve">Wykonawca </w:t>
      </w:r>
      <w:r w:rsidR="00D35B42">
        <w:rPr>
          <w:rFonts w:asciiTheme="minorHAnsi" w:hAnsiTheme="minorHAnsi" w:cstheme="minorHAnsi"/>
          <w:color w:val="000000"/>
          <w:sz w:val="22"/>
          <w:szCs w:val="22"/>
        </w:rPr>
        <w:t>w</w:t>
      </w:r>
      <w:r w:rsidRPr="001715F3">
        <w:rPr>
          <w:rFonts w:asciiTheme="minorHAnsi" w:hAnsiTheme="minorHAnsi" w:cstheme="minorHAnsi"/>
          <w:color w:val="000000"/>
          <w:sz w:val="22"/>
          <w:szCs w:val="22"/>
        </w:rPr>
        <w:t xml:space="preserve"> Formularz</w:t>
      </w:r>
      <w:r w:rsidR="00AB1311" w:rsidRPr="001715F3">
        <w:rPr>
          <w:rFonts w:asciiTheme="minorHAnsi" w:hAnsiTheme="minorHAnsi" w:cstheme="minorHAnsi"/>
          <w:color w:val="000000"/>
          <w:sz w:val="22"/>
          <w:szCs w:val="22"/>
        </w:rPr>
        <w:t>u</w:t>
      </w:r>
      <w:r w:rsidRPr="001715F3">
        <w:rPr>
          <w:rFonts w:asciiTheme="minorHAnsi" w:hAnsiTheme="minorHAnsi" w:cstheme="minorHAnsi"/>
          <w:color w:val="000000"/>
          <w:sz w:val="22"/>
          <w:szCs w:val="22"/>
        </w:rPr>
        <w:t xml:space="preserve"> ofertow</w:t>
      </w:r>
      <w:r w:rsidR="00AB1311" w:rsidRPr="001715F3">
        <w:rPr>
          <w:rFonts w:asciiTheme="minorHAnsi" w:hAnsiTheme="minorHAnsi" w:cstheme="minorHAnsi"/>
          <w:color w:val="000000"/>
          <w:sz w:val="22"/>
          <w:szCs w:val="22"/>
        </w:rPr>
        <w:t>ym</w:t>
      </w:r>
      <w:r w:rsidRPr="001715F3">
        <w:rPr>
          <w:rFonts w:asciiTheme="minorHAnsi" w:hAnsiTheme="minorHAnsi" w:cstheme="minorHAnsi"/>
          <w:color w:val="000000"/>
          <w:sz w:val="22"/>
          <w:szCs w:val="22"/>
        </w:rPr>
        <w:t xml:space="preserve"> (Załącznik nr 1 do Zapytania ofertowego), </w:t>
      </w:r>
      <w:r w:rsidR="00AB1311" w:rsidRPr="001715F3">
        <w:rPr>
          <w:rFonts w:asciiTheme="minorHAnsi" w:hAnsiTheme="minorHAnsi" w:cstheme="minorHAnsi"/>
          <w:color w:val="000000"/>
          <w:sz w:val="22"/>
          <w:szCs w:val="22"/>
        </w:rPr>
        <w:t>musi</w:t>
      </w:r>
      <w:r w:rsidRPr="001715F3">
        <w:rPr>
          <w:rFonts w:asciiTheme="minorHAnsi" w:hAnsiTheme="minorHAnsi" w:cstheme="minorHAnsi"/>
          <w:color w:val="000000"/>
          <w:sz w:val="22"/>
          <w:szCs w:val="22"/>
        </w:rPr>
        <w:t xml:space="preserve"> podać cenę ofertową za godzinę zegarową brutto/brutto za realizację Przedmiotu Zamówienia. </w:t>
      </w:r>
      <w:r w:rsidRPr="001715F3">
        <w:rPr>
          <w:rFonts w:asciiTheme="minorHAnsi" w:hAnsiTheme="minorHAnsi" w:cstheme="minorHAnsi"/>
          <w:b/>
          <w:bCs/>
          <w:color w:val="000000"/>
          <w:sz w:val="22"/>
          <w:szCs w:val="22"/>
        </w:rPr>
        <w:t xml:space="preserve">Do </w:t>
      </w:r>
      <w:r w:rsidRPr="001715F3">
        <w:rPr>
          <w:rFonts w:asciiTheme="minorHAnsi" w:hAnsiTheme="minorHAnsi" w:cstheme="minorHAnsi"/>
          <w:b/>
          <w:bCs/>
          <w:color w:val="000000"/>
          <w:sz w:val="22"/>
          <w:szCs w:val="22"/>
        </w:rPr>
        <w:lastRenderedPageBreak/>
        <w:t>porównania ofert będzie brana pod uwagę cena ofertowa za godzinę zegarową brutto/brutto oraz kompetencje zawodowe.</w:t>
      </w:r>
    </w:p>
    <w:p w14:paraId="5F1DEE24" w14:textId="678CD993" w:rsidR="00A90369" w:rsidRPr="001715F3" w:rsidRDefault="00A90369" w:rsidP="00486D01">
      <w:pPr>
        <w:pStyle w:val="Akapitzlist"/>
        <w:numPr>
          <w:ilvl w:val="1"/>
          <w:numId w:val="27"/>
        </w:numPr>
        <w:ind w:left="360"/>
        <w:jc w:val="both"/>
        <w:rPr>
          <w:rFonts w:asciiTheme="minorHAnsi" w:hAnsiTheme="minorHAnsi" w:cstheme="minorHAnsi"/>
          <w:color w:val="000000"/>
          <w:sz w:val="22"/>
          <w:szCs w:val="22"/>
        </w:rPr>
      </w:pPr>
      <w:r w:rsidRPr="001715F3">
        <w:rPr>
          <w:rFonts w:asciiTheme="minorHAnsi" w:hAnsiTheme="minorHAnsi" w:cstheme="minorHAnsi"/>
          <w:color w:val="000000"/>
          <w:sz w:val="22"/>
          <w:szCs w:val="22"/>
        </w:rPr>
        <w:t xml:space="preserve">Cena oferty określona przez Wykonawcę </w:t>
      </w:r>
      <w:r w:rsidR="00AB1311" w:rsidRPr="001715F3">
        <w:rPr>
          <w:rFonts w:asciiTheme="minorHAnsi" w:hAnsiTheme="minorHAnsi" w:cstheme="minorHAnsi"/>
          <w:color w:val="000000"/>
          <w:sz w:val="22"/>
          <w:szCs w:val="22"/>
        </w:rPr>
        <w:t>musi obejmować cały okres umowny</w:t>
      </w:r>
      <w:r w:rsidRPr="001715F3">
        <w:rPr>
          <w:rFonts w:asciiTheme="minorHAnsi" w:hAnsiTheme="minorHAnsi" w:cstheme="minorHAnsi"/>
          <w:color w:val="000000"/>
          <w:sz w:val="22"/>
          <w:szCs w:val="22"/>
        </w:rPr>
        <w:t xml:space="preserve"> i nie będzie podlegała zmianom.</w:t>
      </w:r>
    </w:p>
    <w:p w14:paraId="1A45BEF6" w14:textId="17B76EDF" w:rsidR="00A90369" w:rsidRPr="001715F3" w:rsidRDefault="00A90369" w:rsidP="00486D01">
      <w:pPr>
        <w:pStyle w:val="Akapitzlist"/>
        <w:numPr>
          <w:ilvl w:val="1"/>
          <w:numId w:val="27"/>
        </w:numPr>
        <w:ind w:left="360"/>
        <w:jc w:val="both"/>
        <w:rPr>
          <w:rFonts w:asciiTheme="minorHAnsi" w:hAnsiTheme="minorHAnsi" w:cstheme="minorHAnsi"/>
          <w:color w:val="000000"/>
          <w:sz w:val="22"/>
          <w:szCs w:val="22"/>
        </w:rPr>
      </w:pPr>
      <w:r w:rsidRPr="001715F3">
        <w:rPr>
          <w:rFonts w:asciiTheme="minorHAnsi" w:hAnsiTheme="minorHAnsi" w:cstheme="minorHAnsi"/>
          <w:color w:val="000000"/>
          <w:sz w:val="22"/>
          <w:szCs w:val="22"/>
        </w:rPr>
        <w:t xml:space="preserve">Cena oferty nie będzie podlegać okresowej waloryzacji przez okres obowiązywania </w:t>
      </w:r>
      <w:r w:rsidR="00845E40" w:rsidRPr="001715F3">
        <w:rPr>
          <w:rFonts w:asciiTheme="minorHAnsi" w:hAnsiTheme="minorHAnsi" w:cstheme="minorHAnsi"/>
          <w:color w:val="000000"/>
          <w:sz w:val="22"/>
          <w:szCs w:val="22"/>
        </w:rPr>
        <w:t>u</w:t>
      </w:r>
      <w:r w:rsidRPr="001715F3">
        <w:rPr>
          <w:rFonts w:asciiTheme="minorHAnsi" w:hAnsiTheme="minorHAnsi" w:cstheme="minorHAnsi"/>
          <w:color w:val="000000"/>
          <w:sz w:val="22"/>
          <w:szCs w:val="22"/>
        </w:rPr>
        <w:t>mowy.</w:t>
      </w:r>
    </w:p>
    <w:p w14:paraId="14ED4A49" w14:textId="77777777" w:rsidR="00792EAB" w:rsidRPr="001715F3" w:rsidRDefault="00A90369" w:rsidP="00792EAB">
      <w:pPr>
        <w:pStyle w:val="Akapitzlist"/>
        <w:numPr>
          <w:ilvl w:val="1"/>
          <w:numId w:val="27"/>
        </w:numPr>
        <w:ind w:left="360"/>
        <w:jc w:val="both"/>
        <w:rPr>
          <w:rFonts w:asciiTheme="minorHAnsi" w:hAnsiTheme="minorHAnsi" w:cstheme="minorHAnsi"/>
          <w:color w:val="000000"/>
          <w:sz w:val="22"/>
          <w:szCs w:val="22"/>
        </w:rPr>
      </w:pPr>
      <w:r w:rsidRPr="001715F3">
        <w:rPr>
          <w:rFonts w:asciiTheme="minorHAnsi" w:hAnsiTheme="minorHAnsi" w:cstheme="minorHAnsi"/>
          <w:color w:val="000000"/>
          <w:sz w:val="22"/>
          <w:szCs w:val="22"/>
        </w:rPr>
        <w:t xml:space="preserve">Wszelkie przyszłe rozliczenia między Zamawiającym a Wykonawcą dokonywane będą </w:t>
      </w:r>
      <w:r w:rsidRPr="001715F3">
        <w:rPr>
          <w:rFonts w:asciiTheme="minorHAnsi" w:hAnsiTheme="minorHAnsi" w:cstheme="minorHAnsi"/>
          <w:color w:val="000000"/>
          <w:sz w:val="22"/>
          <w:szCs w:val="22"/>
        </w:rPr>
        <w:br/>
        <w:t xml:space="preserve">w </w:t>
      </w:r>
      <w:r w:rsidR="006B33AF" w:rsidRPr="001715F3">
        <w:rPr>
          <w:rFonts w:asciiTheme="minorHAnsi" w:hAnsiTheme="minorHAnsi" w:cstheme="minorHAnsi"/>
          <w:color w:val="000000"/>
          <w:sz w:val="22"/>
          <w:szCs w:val="22"/>
        </w:rPr>
        <w:t>złotych polskich (</w:t>
      </w:r>
      <w:r w:rsidRPr="001715F3">
        <w:rPr>
          <w:rFonts w:asciiTheme="minorHAnsi" w:hAnsiTheme="minorHAnsi" w:cstheme="minorHAnsi"/>
          <w:color w:val="000000"/>
          <w:sz w:val="22"/>
          <w:szCs w:val="22"/>
        </w:rPr>
        <w:t>PLN</w:t>
      </w:r>
      <w:r w:rsidR="006B33AF" w:rsidRPr="001715F3">
        <w:rPr>
          <w:rFonts w:asciiTheme="minorHAnsi" w:hAnsiTheme="minorHAnsi" w:cstheme="minorHAnsi"/>
          <w:color w:val="000000"/>
          <w:sz w:val="22"/>
          <w:szCs w:val="22"/>
        </w:rPr>
        <w:t>)</w:t>
      </w:r>
      <w:r w:rsidRPr="001715F3">
        <w:rPr>
          <w:rFonts w:asciiTheme="minorHAnsi" w:hAnsiTheme="minorHAnsi" w:cstheme="minorHAnsi"/>
          <w:color w:val="000000"/>
          <w:sz w:val="22"/>
          <w:szCs w:val="22"/>
        </w:rPr>
        <w:t>.</w:t>
      </w:r>
      <w:bookmarkStart w:id="17" w:name="_Hlk100737182"/>
    </w:p>
    <w:p w14:paraId="32185677" w14:textId="3583343D" w:rsidR="00A90369" w:rsidRPr="001715F3" w:rsidRDefault="00A90369" w:rsidP="00792EAB">
      <w:pPr>
        <w:pStyle w:val="Akapitzlist"/>
        <w:numPr>
          <w:ilvl w:val="1"/>
          <w:numId w:val="27"/>
        </w:numPr>
        <w:ind w:left="360"/>
        <w:jc w:val="both"/>
        <w:rPr>
          <w:rFonts w:asciiTheme="minorHAnsi" w:hAnsiTheme="minorHAnsi" w:cstheme="minorHAnsi"/>
          <w:color w:val="000000"/>
          <w:sz w:val="22"/>
          <w:szCs w:val="22"/>
        </w:rPr>
      </w:pPr>
      <w:r w:rsidRPr="001715F3">
        <w:rPr>
          <w:rFonts w:asciiTheme="minorHAnsi" w:hAnsiTheme="minorHAnsi" w:cstheme="minorHAnsi"/>
          <w:b/>
          <w:bCs/>
          <w:sz w:val="22"/>
          <w:szCs w:val="22"/>
        </w:rPr>
        <w:t>Zastrzega się, że stawka godzinowa nie może być niższa niż minimalna stawka godzinowa</w:t>
      </w:r>
      <w:r w:rsidRPr="001715F3">
        <w:rPr>
          <w:rFonts w:asciiTheme="minorHAnsi" w:hAnsiTheme="minorHAnsi" w:cstheme="minorHAnsi"/>
          <w:b/>
          <w:bCs/>
          <w:sz w:val="22"/>
          <w:szCs w:val="22"/>
          <w:u w:val="single"/>
        </w:rPr>
        <w:t xml:space="preserve"> </w:t>
      </w:r>
      <w:r w:rsidRPr="001715F3">
        <w:rPr>
          <w:rFonts w:asciiTheme="minorHAnsi" w:hAnsiTheme="minorHAnsi" w:cstheme="minorHAnsi"/>
          <w:b/>
          <w:bCs/>
          <w:sz w:val="22"/>
          <w:szCs w:val="22"/>
        </w:rPr>
        <w:t>wynikająca z rozporządzenia Rady Ministrów z dnia 1</w:t>
      </w:r>
      <w:r w:rsidR="00ED2B6F" w:rsidRPr="001715F3">
        <w:rPr>
          <w:rFonts w:asciiTheme="minorHAnsi" w:hAnsiTheme="minorHAnsi" w:cstheme="minorHAnsi"/>
          <w:b/>
          <w:bCs/>
          <w:sz w:val="22"/>
          <w:szCs w:val="22"/>
        </w:rPr>
        <w:t>1</w:t>
      </w:r>
      <w:r w:rsidRPr="001715F3">
        <w:rPr>
          <w:rFonts w:asciiTheme="minorHAnsi" w:hAnsiTheme="minorHAnsi" w:cstheme="minorHAnsi"/>
          <w:b/>
          <w:bCs/>
          <w:sz w:val="22"/>
          <w:szCs w:val="22"/>
        </w:rPr>
        <w:t xml:space="preserve"> września 202</w:t>
      </w:r>
      <w:r w:rsidR="00ED2B6F" w:rsidRPr="001715F3">
        <w:rPr>
          <w:rFonts w:asciiTheme="minorHAnsi" w:hAnsiTheme="minorHAnsi" w:cstheme="minorHAnsi"/>
          <w:b/>
          <w:bCs/>
          <w:sz w:val="22"/>
          <w:szCs w:val="22"/>
        </w:rPr>
        <w:t>5</w:t>
      </w:r>
      <w:r w:rsidRPr="001715F3">
        <w:rPr>
          <w:rFonts w:asciiTheme="minorHAnsi" w:hAnsiTheme="minorHAnsi" w:cstheme="minorHAnsi"/>
          <w:b/>
          <w:bCs/>
          <w:sz w:val="22"/>
          <w:szCs w:val="22"/>
        </w:rPr>
        <w:t xml:space="preserve"> r. w sprawie wysokości minimalnego wynagrodzenia za pracę oraz wysokości minimalnej stawki godzinowej w 202</w:t>
      </w:r>
      <w:r w:rsidR="00ED2B6F" w:rsidRPr="001715F3">
        <w:rPr>
          <w:rFonts w:asciiTheme="minorHAnsi" w:hAnsiTheme="minorHAnsi" w:cstheme="minorHAnsi"/>
          <w:b/>
          <w:bCs/>
          <w:sz w:val="22"/>
          <w:szCs w:val="22"/>
        </w:rPr>
        <w:t>6</w:t>
      </w:r>
      <w:r w:rsidRPr="001715F3">
        <w:rPr>
          <w:rFonts w:asciiTheme="minorHAnsi" w:hAnsiTheme="minorHAnsi" w:cstheme="minorHAnsi"/>
          <w:b/>
          <w:bCs/>
          <w:sz w:val="22"/>
          <w:szCs w:val="22"/>
        </w:rPr>
        <w:t xml:space="preserve"> r. (Dz.U. z 202</w:t>
      </w:r>
      <w:r w:rsidR="00ED2B6F" w:rsidRPr="001715F3">
        <w:rPr>
          <w:rFonts w:asciiTheme="minorHAnsi" w:hAnsiTheme="minorHAnsi" w:cstheme="minorHAnsi"/>
          <w:b/>
          <w:bCs/>
          <w:sz w:val="22"/>
          <w:szCs w:val="22"/>
        </w:rPr>
        <w:t>5</w:t>
      </w:r>
      <w:r w:rsidRPr="001715F3">
        <w:rPr>
          <w:rFonts w:asciiTheme="minorHAnsi" w:hAnsiTheme="minorHAnsi" w:cstheme="minorHAnsi"/>
          <w:b/>
          <w:bCs/>
          <w:sz w:val="22"/>
          <w:szCs w:val="22"/>
        </w:rPr>
        <w:t xml:space="preserve"> r. poz.1</w:t>
      </w:r>
      <w:r w:rsidR="00ED2B6F" w:rsidRPr="001715F3">
        <w:rPr>
          <w:rFonts w:asciiTheme="minorHAnsi" w:hAnsiTheme="minorHAnsi" w:cstheme="minorHAnsi"/>
          <w:b/>
          <w:bCs/>
          <w:sz w:val="22"/>
          <w:szCs w:val="22"/>
        </w:rPr>
        <w:t>242</w:t>
      </w:r>
      <w:r w:rsidRPr="001715F3">
        <w:rPr>
          <w:rFonts w:asciiTheme="minorHAnsi" w:hAnsiTheme="minorHAnsi" w:cstheme="minorHAnsi"/>
          <w:b/>
          <w:bCs/>
          <w:sz w:val="22"/>
          <w:szCs w:val="22"/>
        </w:rPr>
        <w:t xml:space="preserve">). Zgodnie z § 2 </w:t>
      </w:r>
      <w:r w:rsidR="006B33AF" w:rsidRPr="001715F3">
        <w:rPr>
          <w:rFonts w:asciiTheme="minorHAnsi" w:hAnsiTheme="minorHAnsi" w:cstheme="minorHAnsi"/>
          <w:b/>
          <w:bCs/>
          <w:sz w:val="22"/>
          <w:szCs w:val="22"/>
        </w:rPr>
        <w:t>tego</w:t>
      </w:r>
      <w:r w:rsidRPr="001715F3">
        <w:rPr>
          <w:rFonts w:asciiTheme="minorHAnsi" w:hAnsiTheme="minorHAnsi" w:cstheme="minorHAnsi"/>
          <w:b/>
          <w:bCs/>
          <w:sz w:val="22"/>
          <w:szCs w:val="22"/>
        </w:rPr>
        <w:t xml:space="preserve"> rozporządzenia od dnia 1 stycznia 202</w:t>
      </w:r>
      <w:r w:rsidR="00ED2B6F" w:rsidRPr="001715F3">
        <w:rPr>
          <w:rFonts w:asciiTheme="minorHAnsi" w:hAnsiTheme="minorHAnsi" w:cstheme="minorHAnsi"/>
          <w:b/>
          <w:bCs/>
          <w:sz w:val="22"/>
          <w:szCs w:val="22"/>
        </w:rPr>
        <w:t xml:space="preserve">6 </w:t>
      </w:r>
      <w:r w:rsidRPr="001715F3">
        <w:rPr>
          <w:rFonts w:asciiTheme="minorHAnsi" w:hAnsiTheme="minorHAnsi" w:cstheme="minorHAnsi"/>
          <w:b/>
          <w:bCs/>
          <w:sz w:val="22"/>
          <w:szCs w:val="22"/>
        </w:rPr>
        <w:t>r. minimaln</w:t>
      </w:r>
      <w:r w:rsidR="006B33AF" w:rsidRPr="001715F3">
        <w:rPr>
          <w:rFonts w:asciiTheme="minorHAnsi" w:hAnsiTheme="minorHAnsi" w:cstheme="minorHAnsi"/>
          <w:b/>
          <w:bCs/>
          <w:sz w:val="22"/>
          <w:szCs w:val="22"/>
        </w:rPr>
        <w:t>a</w:t>
      </w:r>
      <w:r w:rsidRPr="001715F3">
        <w:rPr>
          <w:rFonts w:asciiTheme="minorHAnsi" w:hAnsiTheme="minorHAnsi" w:cstheme="minorHAnsi"/>
          <w:b/>
          <w:bCs/>
          <w:sz w:val="22"/>
          <w:szCs w:val="22"/>
        </w:rPr>
        <w:t xml:space="preserve"> stawk</w:t>
      </w:r>
      <w:r w:rsidR="006B33AF" w:rsidRPr="001715F3">
        <w:rPr>
          <w:rFonts w:asciiTheme="minorHAnsi" w:hAnsiTheme="minorHAnsi" w:cstheme="minorHAnsi"/>
          <w:b/>
          <w:bCs/>
          <w:sz w:val="22"/>
          <w:szCs w:val="22"/>
        </w:rPr>
        <w:t>a</w:t>
      </w:r>
      <w:r w:rsidRPr="001715F3">
        <w:rPr>
          <w:rFonts w:asciiTheme="minorHAnsi" w:hAnsiTheme="minorHAnsi" w:cstheme="minorHAnsi"/>
          <w:b/>
          <w:bCs/>
          <w:sz w:val="22"/>
          <w:szCs w:val="22"/>
        </w:rPr>
        <w:t xml:space="preserve"> godzinow</w:t>
      </w:r>
      <w:r w:rsidR="006B33AF" w:rsidRPr="001715F3">
        <w:rPr>
          <w:rFonts w:asciiTheme="minorHAnsi" w:hAnsiTheme="minorHAnsi" w:cstheme="minorHAnsi"/>
          <w:b/>
          <w:bCs/>
          <w:sz w:val="22"/>
          <w:szCs w:val="22"/>
        </w:rPr>
        <w:t>a</w:t>
      </w:r>
      <w:r w:rsidRPr="001715F3">
        <w:rPr>
          <w:rFonts w:asciiTheme="minorHAnsi" w:hAnsiTheme="minorHAnsi" w:cstheme="minorHAnsi"/>
          <w:b/>
          <w:bCs/>
          <w:sz w:val="22"/>
          <w:szCs w:val="22"/>
        </w:rPr>
        <w:t xml:space="preserve"> w</w:t>
      </w:r>
      <w:r w:rsidR="006B33AF" w:rsidRPr="001715F3">
        <w:rPr>
          <w:rFonts w:asciiTheme="minorHAnsi" w:hAnsiTheme="minorHAnsi" w:cstheme="minorHAnsi"/>
          <w:b/>
          <w:bCs/>
          <w:sz w:val="22"/>
          <w:szCs w:val="22"/>
        </w:rPr>
        <w:t>ynosi</w:t>
      </w:r>
      <w:r w:rsidRPr="001715F3">
        <w:rPr>
          <w:rFonts w:asciiTheme="minorHAnsi" w:hAnsiTheme="minorHAnsi" w:cstheme="minorHAnsi"/>
          <w:b/>
          <w:bCs/>
          <w:sz w:val="22"/>
          <w:szCs w:val="22"/>
        </w:rPr>
        <w:t xml:space="preserve"> </w:t>
      </w:r>
      <w:r w:rsidR="00ED2B6F" w:rsidRPr="001715F3">
        <w:rPr>
          <w:rFonts w:asciiTheme="minorHAnsi" w:hAnsiTheme="minorHAnsi" w:cstheme="minorHAnsi"/>
          <w:b/>
          <w:bCs/>
          <w:sz w:val="22"/>
          <w:szCs w:val="22"/>
        </w:rPr>
        <w:t>31,40</w:t>
      </w:r>
      <w:r w:rsidRPr="001715F3">
        <w:rPr>
          <w:rFonts w:asciiTheme="minorHAnsi" w:hAnsiTheme="minorHAnsi" w:cstheme="minorHAnsi"/>
          <w:b/>
          <w:bCs/>
          <w:sz w:val="22"/>
          <w:szCs w:val="22"/>
        </w:rPr>
        <w:t xml:space="preserve"> zł</w:t>
      </w:r>
      <w:r w:rsidR="006B33AF" w:rsidRPr="001715F3">
        <w:rPr>
          <w:rFonts w:asciiTheme="minorHAnsi" w:hAnsiTheme="minorHAnsi" w:cstheme="minorHAnsi"/>
          <w:b/>
          <w:bCs/>
          <w:sz w:val="22"/>
          <w:szCs w:val="22"/>
        </w:rPr>
        <w:t>otych</w:t>
      </w:r>
      <w:r w:rsidRPr="001715F3">
        <w:rPr>
          <w:rFonts w:asciiTheme="minorHAnsi" w:hAnsiTheme="minorHAnsi" w:cstheme="minorHAnsi"/>
          <w:b/>
          <w:bCs/>
          <w:sz w:val="22"/>
          <w:szCs w:val="22"/>
        </w:rPr>
        <w:t>.</w:t>
      </w:r>
      <w:bookmarkEnd w:id="17"/>
    </w:p>
    <w:tbl>
      <w:tblPr>
        <w:tblW w:w="9356" w:type="dxa"/>
        <w:tblInd w:w="-5" w:type="dxa"/>
        <w:tblLayout w:type="fixed"/>
        <w:tblLook w:val="0000" w:firstRow="0" w:lastRow="0" w:firstColumn="0" w:lastColumn="0" w:noHBand="0" w:noVBand="0"/>
      </w:tblPr>
      <w:tblGrid>
        <w:gridCol w:w="9356"/>
      </w:tblGrid>
      <w:tr w:rsidR="00A90369" w:rsidRPr="001715F3" w14:paraId="76A98129" w14:textId="77777777" w:rsidTr="00DE50D1">
        <w:trPr>
          <w:trHeight w:val="156"/>
        </w:trPr>
        <w:tc>
          <w:tcPr>
            <w:tcW w:w="9356" w:type="dxa"/>
            <w:tcBorders>
              <w:top w:val="single" w:sz="4" w:space="0" w:color="000000"/>
              <w:left w:val="single" w:sz="4" w:space="0" w:color="000000"/>
              <w:bottom w:val="single" w:sz="4" w:space="0" w:color="000000"/>
              <w:right w:val="single" w:sz="4" w:space="0" w:color="000000"/>
            </w:tcBorders>
            <w:shd w:val="clear" w:color="auto" w:fill="E5E5E5"/>
          </w:tcPr>
          <w:p w14:paraId="6AB9D83D" w14:textId="3347B462" w:rsidR="00A90369" w:rsidRPr="001715F3" w:rsidRDefault="000347EC" w:rsidP="000347EC">
            <w:pPr>
              <w:pStyle w:val="Nagwek1"/>
              <w:numPr>
                <w:ilvl w:val="0"/>
                <w:numId w:val="0"/>
              </w:numPr>
              <w:jc w:val="left"/>
              <w:rPr>
                <w:rFonts w:asciiTheme="minorHAnsi" w:hAnsiTheme="minorHAnsi" w:cstheme="minorHAnsi"/>
                <w:sz w:val="22"/>
                <w:szCs w:val="22"/>
                <w:lang w:val="pl-PL"/>
              </w:rPr>
            </w:pPr>
            <w:bookmarkStart w:id="18" w:name="_Toc37409775"/>
            <w:bookmarkStart w:id="19" w:name="_Toc47917531"/>
            <w:r w:rsidRPr="001715F3">
              <w:rPr>
                <w:rFonts w:asciiTheme="minorHAnsi" w:hAnsiTheme="minorHAnsi" w:cstheme="minorHAnsi"/>
                <w:sz w:val="22"/>
                <w:szCs w:val="22"/>
                <w:lang w:val="pl-PL"/>
              </w:rPr>
              <w:t>10. </w:t>
            </w:r>
            <w:r w:rsidR="00A90369" w:rsidRPr="001715F3">
              <w:rPr>
                <w:rFonts w:asciiTheme="minorHAnsi" w:hAnsiTheme="minorHAnsi" w:cstheme="minorHAnsi"/>
                <w:sz w:val="22"/>
                <w:szCs w:val="22"/>
                <w:lang w:val="pl-PL"/>
              </w:rPr>
              <w:t>Opis sposobu przygotowania oferty</w:t>
            </w:r>
            <w:bookmarkEnd w:id="18"/>
            <w:bookmarkEnd w:id="19"/>
          </w:p>
        </w:tc>
      </w:tr>
    </w:tbl>
    <w:p w14:paraId="55FBD4A8" w14:textId="77777777" w:rsidR="00A90369" w:rsidRPr="001715F3" w:rsidRDefault="00A90369" w:rsidP="00486D01">
      <w:pPr>
        <w:pStyle w:val="Akapitzlist"/>
        <w:numPr>
          <w:ilvl w:val="0"/>
          <w:numId w:val="7"/>
        </w:numPr>
        <w:jc w:val="both"/>
        <w:rPr>
          <w:rFonts w:asciiTheme="minorHAnsi" w:hAnsiTheme="minorHAnsi" w:cstheme="minorHAnsi"/>
          <w:sz w:val="22"/>
          <w:szCs w:val="22"/>
        </w:rPr>
      </w:pPr>
      <w:r w:rsidRPr="001715F3">
        <w:rPr>
          <w:rFonts w:asciiTheme="minorHAnsi" w:hAnsiTheme="minorHAnsi" w:cstheme="minorHAnsi"/>
          <w:sz w:val="22"/>
          <w:szCs w:val="22"/>
        </w:rPr>
        <w:t xml:space="preserve">Ofertę stanowią: </w:t>
      </w:r>
    </w:p>
    <w:p w14:paraId="391A17AF" w14:textId="1CE5E3BC" w:rsidR="00A90369" w:rsidRPr="001715F3" w:rsidRDefault="006B33AF" w:rsidP="00486D01">
      <w:pPr>
        <w:pStyle w:val="Akapitzlist"/>
        <w:numPr>
          <w:ilvl w:val="1"/>
          <w:numId w:val="7"/>
        </w:numPr>
        <w:ind w:left="700"/>
        <w:jc w:val="both"/>
        <w:rPr>
          <w:rFonts w:asciiTheme="minorHAnsi" w:hAnsiTheme="minorHAnsi" w:cstheme="minorHAnsi"/>
          <w:sz w:val="22"/>
          <w:szCs w:val="22"/>
        </w:rPr>
      </w:pPr>
      <w:r w:rsidRPr="001715F3">
        <w:rPr>
          <w:rFonts w:asciiTheme="minorHAnsi" w:hAnsiTheme="minorHAnsi" w:cstheme="minorHAnsi"/>
          <w:sz w:val="22"/>
          <w:szCs w:val="22"/>
        </w:rPr>
        <w:t>w</w:t>
      </w:r>
      <w:r w:rsidR="00A90369" w:rsidRPr="001715F3">
        <w:rPr>
          <w:rFonts w:asciiTheme="minorHAnsi" w:hAnsiTheme="minorHAnsi" w:cstheme="minorHAnsi"/>
          <w:sz w:val="22"/>
          <w:szCs w:val="22"/>
        </w:rPr>
        <w:t xml:space="preserve">ypełniony i podpisany Formularz ofertowy – wzór stanowi Załącznik nr 1 do Zapytania ofertowego; </w:t>
      </w:r>
    </w:p>
    <w:p w14:paraId="05B77445" w14:textId="395DFC4E" w:rsidR="00A90369" w:rsidRPr="001715F3" w:rsidRDefault="00A90369" w:rsidP="00486D01">
      <w:pPr>
        <w:pStyle w:val="Akapitzlist"/>
        <w:numPr>
          <w:ilvl w:val="1"/>
          <w:numId w:val="7"/>
        </w:numPr>
        <w:ind w:left="700"/>
        <w:jc w:val="both"/>
        <w:rPr>
          <w:rFonts w:asciiTheme="minorHAnsi" w:hAnsiTheme="minorHAnsi" w:cstheme="minorHAnsi"/>
          <w:bCs/>
          <w:sz w:val="22"/>
          <w:szCs w:val="22"/>
        </w:rPr>
      </w:pPr>
      <w:r w:rsidRPr="001715F3">
        <w:rPr>
          <w:rFonts w:asciiTheme="minorHAnsi" w:hAnsiTheme="minorHAnsi" w:cstheme="minorHAnsi"/>
          <w:bCs/>
          <w:sz w:val="22"/>
          <w:szCs w:val="22"/>
        </w:rPr>
        <w:t xml:space="preserve">Oświadczenie o spełnianiu warunków udziału w postępowaniu </w:t>
      </w:r>
      <w:r w:rsidR="00D35B42">
        <w:rPr>
          <w:rFonts w:asciiTheme="minorHAnsi" w:hAnsiTheme="minorHAnsi" w:cstheme="minorHAnsi"/>
          <w:bCs/>
          <w:sz w:val="22"/>
          <w:szCs w:val="22"/>
        </w:rPr>
        <w:t xml:space="preserve">i niepodleganiu wykluczeniu </w:t>
      </w:r>
      <w:r w:rsidRPr="001715F3">
        <w:rPr>
          <w:rFonts w:asciiTheme="minorHAnsi" w:hAnsiTheme="minorHAnsi" w:cstheme="minorHAnsi"/>
          <w:bCs/>
          <w:sz w:val="22"/>
          <w:szCs w:val="22"/>
        </w:rPr>
        <w:t xml:space="preserve">– wzór oświadczenia stanowi Załącznik nr </w:t>
      </w:r>
      <w:r w:rsidR="00FA4238" w:rsidRPr="001715F3">
        <w:rPr>
          <w:rFonts w:asciiTheme="minorHAnsi" w:hAnsiTheme="minorHAnsi" w:cstheme="minorHAnsi"/>
          <w:bCs/>
          <w:sz w:val="22"/>
          <w:szCs w:val="22"/>
        </w:rPr>
        <w:t>2</w:t>
      </w:r>
      <w:r w:rsidRPr="001715F3">
        <w:rPr>
          <w:rFonts w:asciiTheme="minorHAnsi" w:hAnsiTheme="minorHAnsi" w:cstheme="minorHAnsi"/>
          <w:bCs/>
          <w:sz w:val="22"/>
          <w:szCs w:val="22"/>
        </w:rPr>
        <w:t xml:space="preserve"> do Zapytania ofertowego;</w:t>
      </w:r>
    </w:p>
    <w:p w14:paraId="69F43CA0" w14:textId="5AE5EF2E" w:rsidR="00A90369" w:rsidRPr="001715F3" w:rsidRDefault="00A90369" w:rsidP="00486D01">
      <w:pPr>
        <w:pStyle w:val="Akapitzlist"/>
        <w:numPr>
          <w:ilvl w:val="1"/>
          <w:numId w:val="7"/>
        </w:numPr>
        <w:ind w:left="700"/>
        <w:jc w:val="both"/>
        <w:rPr>
          <w:rFonts w:asciiTheme="minorHAnsi" w:hAnsiTheme="minorHAnsi" w:cstheme="minorHAnsi"/>
          <w:sz w:val="22"/>
          <w:szCs w:val="22"/>
        </w:rPr>
      </w:pPr>
      <w:r w:rsidRPr="001715F3">
        <w:rPr>
          <w:rFonts w:asciiTheme="minorHAnsi" w:hAnsiTheme="minorHAnsi" w:cstheme="minorHAnsi"/>
          <w:sz w:val="22"/>
          <w:szCs w:val="22"/>
        </w:rPr>
        <w:t xml:space="preserve">Oświadczenie o wymiarze zaangażowania zawodowego nie przekraczającego 276 godzin - wzór oświadczenia stanowi Załącznik nr </w:t>
      </w:r>
      <w:r w:rsidR="00FA4238" w:rsidRPr="001715F3">
        <w:rPr>
          <w:rFonts w:asciiTheme="minorHAnsi" w:hAnsiTheme="minorHAnsi" w:cstheme="minorHAnsi"/>
          <w:sz w:val="22"/>
          <w:szCs w:val="22"/>
        </w:rPr>
        <w:t>3</w:t>
      </w:r>
      <w:r w:rsidRPr="001715F3">
        <w:rPr>
          <w:rFonts w:asciiTheme="minorHAnsi" w:hAnsiTheme="minorHAnsi" w:cstheme="minorHAnsi"/>
          <w:sz w:val="22"/>
          <w:szCs w:val="22"/>
        </w:rPr>
        <w:t xml:space="preserve"> do Zapytania ofertowego;</w:t>
      </w:r>
    </w:p>
    <w:p w14:paraId="59C6C3DA" w14:textId="4F9A8A1C" w:rsidR="00A90369" w:rsidRPr="001715F3" w:rsidRDefault="00A90369" w:rsidP="00486D01">
      <w:pPr>
        <w:pStyle w:val="Akapitzlist"/>
        <w:numPr>
          <w:ilvl w:val="1"/>
          <w:numId w:val="7"/>
        </w:numPr>
        <w:ind w:left="700"/>
        <w:jc w:val="both"/>
        <w:rPr>
          <w:rFonts w:asciiTheme="minorHAnsi" w:hAnsiTheme="minorHAnsi" w:cstheme="minorHAnsi"/>
          <w:bCs/>
          <w:sz w:val="22"/>
          <w:szCs w:val="22"/>
        </w:rPr>
      </w:pPr>
      <w:bookmarkStart w:id="20" w:name="_Hlk100737498"/>
      <w:r w:rsidRPr="001715F3">
        <w:rPr>
          <w:rFonts w:asciiTheme="minorHAnsi" w:hAnsiTheme="minorHAnsi" w:cstheme="minorHAnsi"/>
          <w:bCs/>
          <w:color w:val="000000"/>
          <w:sz w:val="22"/>
          <w:szCs w:val="22"/>
        </w:rPr>
        <w:t xml:space="preserve">Doświadczenie </w:t>
      </w:r>
      <w:r w:rsidRPr="001715F3">
        <w:rPr>
          <w:rFonts w:asciiTheme="minorHAnsi" w:hAnsiTheme="minorHAnsi" w:cstheme="minorHAnsi"/>
          <w:color w:val="000000"/>
          <w:sz w:val="22"/>
          <w:szCs w:val="22"/>
        </w:rPr>
        <w:t xml:space="preserve">- wzór stanowi Załącznik nr </w:t>
      </w:r>
      <w:r w:rsidR="00FA4238" w:rsidRPr="001715F3">
        <w:rPr>
          <w:rFonts w:asciiTheme="minorHAnsi" w:hAnsiTheme="minorHAnsi" w:cstheme="minorHAnsi"/>
          <w:color w:val="000000"/>
          <w:sz w:val="22"/>
          <w:szCs w:val="22"/>
        </w:rPr>
        <w:t>4</w:t>
      </w:r>
      <w:r w:rsidRPr="001715F3">
        <w:rPr>
          <w:rFonts w:asciiTheme="minorHAnsi" w:hAnsiTheme="minorHAnsi" w:cstheme="minorHAnsi"/>
          <w:color w:val="000000"/>
          <w:sz w:val="22"/>
          <w:szCs w:val="22"/>
        </w:rPr>
        <w:t xml:space="preserve"> do Zapytania ofertowego;</w:t>
      </w:r>
    </w:p>
    <w:p w14:paraId="39547A75" w14:textId="77777777" w:rsidR="00A90369" w:rsidRPr="001715F3" w:rsidRDefault="00A90369" w:rsidP="00486D01">
      <w:pPr>
        <w:pStyle w:val="Akapitzlist"/>
        <w:numPr>
          <w:ilvl w:val="1"/>
          <w:numId w:val="7"/>
        </w:numPr>
        <w:ind w:left="700"/>
        <w:jc w:val="both"/>
        <w:rPr>
          <w:rFonts w:asciiTheme="minorHAnsi" w:hAnsiTheme="minorHAnsi" w:cstheme="minorHAnsi"/>
          <w:bCs/>
          <w:sz w:val="22"/>
          <w:szCs w:val="22"/>
        </w:rPr>
      </w:pPr>
      <w:r w:rsidRPr="001715F3">
        <w:rPr>
          <w:rFonts w:asciiTheme="minorHAnsi" w:hAnsiTheme="minorHAnsi" w:cstheme="minorHAnsi"/>
          <w:color w:val="000000"/>
          <w:sz w:val="22"/>
          <w:szCs w:val="22"/>
        </w:rPr>
        <w:t>Pełnomocnictwo – jeśli jest wymagane.</w:t>
      </w:r>
    </w:p>
    <w:bookmarkEnd w:id="20"/>
    <w:p w14:paraId="78EAA26F" w14:textId="031DA751" w:rsidR="00A90369" w:rsidRPr="001715F3" w:rsidRDefault="00A90369" w:rsidP="00486D01">
      <w:pPr>
        <w:pStyle w:val="Akapitzlist"/>
        <w:numPr>
          <w:ilvl w:val="0"/>
          <w:numId w:val="7"/>
        </w:numPr>
        <w:jc w:val="both"/>
        <w:rPr>
          <w:rFonts w:asciiTheme="minorHAnsi" w:hAnsiTheme="minorHAnsi" w:cstheme="minorHAnsi"/>
          <w:sz w:val="22"/>
          <w:szCs w:val="22"/>
        </w:rPr>
      </w:pPr>
      <w:r w:rsidRPr="001715F3">
        <w:rPr>
          <w:rFonts w:asciiTheme="minorHAnsi" w:hAnsiTheme="minorHAnsi" w:cstheme="minorHAnsi"/>
          <w:sz w:val="22"/>
          <w:szCs w:val="22"/>
        </w:rPr>
        <w:t>Wykonawca zobowiązany jest przygotować i złożyć ofertę w</w:t>
      </w:r>
      <w:r w:rsidR="00E2367A" w:rsidRPr="001715F3">
        <w:rPr>
          <w:rFonts w:asciiTheme="minorHAnsi" w:hAnsiTheme="minorHAnsi" w:cstheme="minorHAnsi"/>
          <w:sz w:val="22"/>
          <w:szCs w:val="22"/>
        </w:rPr>
        <w:t>edłu</w:t>
      </w:r>
      <w:r w:rsidRPr="001715F3">
        <w:rPr>
          <w:rFonts w:asciiTheme="minorHAnsi" w:hAnsiTheme="minorHAnsi" w:cstheme="minorHAnsi"/>
          <w:sz w:val="22"/>
          <w:szCs w:val="22"/>
        </w:rPr>
        <w:t>g poniższych zasad:</w:t>
      </w:r>
    </w:p>
    <w:p w14:paraId="5C66648C" w14:textId="3A5E54C1" w:rsidR="00A90369" w:rsidRPr="001715F3" w:rsidRDefault="00E2367A" w:rsidP="00486D01">
      <w:pPr>
        <w:numPr>
          <w:ilvl w:val="0"/>
          <w:numId w:val="9"/>
        </w:numPr>
        <w:ind w:left="700"/>
        <w:jc w:val="both"/>
        <w:rPr>
          <w:rFonts w:asciiTheme="minorHAnsi" w:hAnsiTheme="minorHAnsi" w:cstheme="minorHAnsi"/>
          <w:color w:val="000000"/>
          <w:sz w:val="22"/>
          <w:szCs w:val="22"/>
        </w:rPr>
      </w:pPr>
      <w:r w:rsidRPr="001715F3">
        <w:rPr>
          <w:rFonts w:asciiTheme="minorHAnsi" w:hAnsiTheme="minorHAnsi" w:cstheme="minorHAnsi"/>
          <w:sz w:val="22"/>
          <w:szCs w:val="22"/>
        </w:rPr>
        <w:t>k</w:t>
      </w:r>
      <w:r w:rsidR="00A90369" w:rsidRPr="001715F3">
        <w:rPr>
          <w:rFonts w:asciiTheme="minorHAnsi" w:hAnsiTheme="minorHAnsi" w:cstheme="minorHAnsi"/>
          <w:sz w:val="22"/>
          <w:szCs w:val="22"/>
        </w:rPr>
        <w:t>ażdy Wykonawca może złożyć tylko jedną ofertę sporządzoną w</w:t>
      </w:r>
      <w:r w:rsidRPr="001715F3">
        <w:rPr>
          <w:rFonts w:asciiTheme="minorHAnsi" w:hAnsiTheme="minorHAnsi" w:cstheme="minorHAnsi"/>
          <w:sz w:val="22"/>
          <w:szCs w:val="22"/>
        </w:rPr>
        <w:t>edłu</w:t>
      </w:r>
      <w:r w:rsidR="00A90369" w:rsidRPr="001715F3">
        <w:rPr>
          <w:rFonts w:asciiTheme="minorHAnsi" w:hAnsiTheme="minorHAnsi" w:cstheme="minorHAnsi"/>
          <w:sz w:val="22"/>
          <w:szCs w:val="22"/>
        </w:rPr>
        <w:t>g wzoru stanowiącego Załącznik nr 1 do Zapytania ofertowego;</w:t>
      </w:r>
    </w:p>
    <w:p w14:paraId="5F2C422C" w14:textId="77777777" w:rsidR="00A90369" w:rsidRPr="001715F3" w:rsidRDefault="00A90369" w:rsidP="00486D01">
      <w:pPr>
        <w:numPr>
          <w:ilvl w:val="0"/>
          <w:numId w:val="9"/>
        </w:numPr>
        <w:ind w:left="700"/>
        <w:jc w:val="both"/>
        <w:rPr>
          <w:rFonts w:asciiTheme="minorHAnsi" w:hAnsiTheme="minorHAnsi" w:cstheme="minorHAnsi"/>
          <w:color w:val="000000"/>
          <w:sz w:val="22"/>
          <w:szCs w:val="22"/>
        </w:rPr>
      </w:pPr>
      <w:r w:rsidRPr="001715F3">
        <w:rPr>
          <w:rFonts w:asciiTheme="minorHAnsi" w:hAnsiTheme="minorHAnsi" w:cstheme="minorHAnsi"/>
          <w:color w:val="000000"/>
          <w:sz w:val="22"/>
          <w:szCs w:val="22"/>
        </w:rPr>
        <w:t>Wykonawca ponosi wszelkie koszty związane z przygotowaniem i złożeniem oferty;</w:t>
      </w:r>
    </w:p>
    <w:p w14:paraId="3FF380BB" w14:textId="2183D198" w:rsidR="00A90369" w:rsidRPr="001715F3" w:rsidRDefault="0082054E" w:rsidP="00486D01">
      <w:pPr>
        <w:numPr>
          <w:ilvl w:val="0"/>
          <w:numId w:val="9"/>
        </w:numPr>
        <w:ind w:left="700"/>
        <w:jc w:val="both"/>
        <w:rPr>
          <w:rFonts w:asciiTheme="minorHAnsi" w:hAnsiTheme="minorHAnsi" w:cstheme="minorHAnsi"/>
          <w:color w:val="000000"/>
          <w:sz w:val="22"/>
          <w:szCs w:val="22"/>
        </w:rPr>
      </w:pPr>
      <w:r w:rsidRPr="001715F3">
        <w:rPr>
          <w:rFonts w:asciiTheme="minorHAnsi" w:hAnsiTheme="minorHAnsi" w:cstheme="minorHAnsi"/>
          <w:color w:val="000000"/>
          <w:sz w:val="22"/>
          <w:szCs w:val="22"/>
        </w:rPr>
        <w:t>o</w:t>
      </w:r>
      <w:r w:rsidR="00A90369" w:rsidRPr="001715F3">
        <w:rPr>
          <w:rFonts w:asciiTheme="minorHAnsi" w:hAnsiTheme="minorHAnsi" w:cstheme="minorHAnsi"/>
          <w:color w:val="000000"/>
          <w:sz w:val="22"/>
          <w:szCs w:val="22"/>
        </w:rPr>
        <w:t>ferta powinna być</w:t>
      </w:r>
      <w:r w:rsidR="00A90369" w:rsidRPr="001715F3">
        <w:rPr>
          <w:rFonts w:asciiTheme="minorHAnsi" w:eastAsia="TimesNewRoman" w:hAnsiTheme="minorHAnsi" w:cstheme="minorHAnsi"/>
          <w:color w:val="000000"/>
          <w:sz w:val="22"/>
          <w:szCs w:val="22"/>
        </w:rPr>
        <w:t xml:space="preserve"> </w:t>
      </w:r>
      <w:r w:rsidR="00A90369" w:rsidRPr="001715F3">
        <w:rPr>
          <w:rFonts w:asciiTheme="minorHAnsi" w:hAnsiTheme="minorHAnsi" w:cstheme="minorHAnsi"/>
          <w:color w:val="000000"/>
          <w:sz w:val="22"/>
          <w:szCs w:val="22"/>
        </w:rPr>
        <w:t>sporz</w:t>
      </w:r>
      <w:r w:rsidR="00A90369" w:rsidRPr="001715F3">
        <w:rPr>
          <w:rFonts w:asciiTheme="minorHAnsi" w:eastAsia="TimesNewRoman" w:hAnsiTheme="minorHAnsi" w:cstheme="minorHAnsi"/>
          <w:color w:val="000000"/>
          <w:sz w:val="22"/>
          <w:szCs w:val="22"/>
        </w:rPr>
        <w:t>ą</w:t>
      </w:r>
      <w:r w:rsidR="00A90369" w:rsidRPr="001715F3">
        <w:rPr>
          <w:rFonts w:asciiTheme="minorHAnsi" w:hAnsiTheme="minorHAnsi" w:cstheme="minorHAnsi"/>
          <w:color w:val="000000"/>
          <w:sz w:val="22"/>
          <w:szCs w:val="22"/>
        </w:rPr>
        <w:t>dzona zgodnie z postanowieniami Zapytania ofertowego;</w:t>
      </w:r>
    </w:p>
    <w:p w14:paraId="7B9E4B3D" w14:textId="77777777" w:rsidR="00A90369" w:rsidRPr="001715F3" w:rsidRDefault="00A90369" w:rsidP="00486D01">
      <w:pPr>
        <w:numPr>
          <w:ilvl w:val="0"/>
          <w:numId w:val="9"/>
        </w:numPr>
        <w:ind w:left="700"/>
        <w:jc w:val="both"/>
        <w:rPr>
          <w:rFonts w:asciiTheme="minorHAnsi" w:hAnsiTheme="minorHAnsi" w:cstheme="minorHAnsi"/>
          <w:color w:val="000000"/>
          <w:sz w:val="22"/>
          <w:szCs w:val="22"/>
        </w:rPr>
      </w:pPr>
      <w:r w:rsidRPr="001715F3">
        <w:rPr>
          <w:rFonts w:asciiTheme="minorHAnsi" w:hAnsiTheme="minorHAnsi" w:cstheme="minorHAnsi"/>
          <w:color w:val="000000"/>
          <w:sz w:val="22"/>
          <w:szCs w:val="22"/>
        </w:rPr>
        <w:t>Zamawiający zaleca wykorzystanie formularzy przekazanych przez Zamawiającego. Dopuszcza się złożenie w ofercie załączników opracowanych przez Wykonawcę, pod warunkiem, że będą one zawierały informacje wymagane przez Zamawiającego;</w:t>
      </w:r>
    </w:p>
    <w:p w14:paraId="02B9640A" w14:textId="6066246D" w:rsidR="00A90369" w:rsidRPr="001715F3" w:rsidRDefault="00E2367A" w:rsidP="00486D01">
      <w:pPr>
        <w:numPr>
          <w:ilvl w:val="0"/>
          <w:numId w:val="9"/>
        </w:numPr>
        <w:ind w:left="700"/>
        <w:jc w:val="both"/>
        <w:rPr>
          <w:rFonts w:asciiTheme="minorHAnsi" w:hAnsiTheme="minorHAnsi" w:cstheme="minorHAnsi"/>
          <w:color w:val="000000"/>
          <w:sz w:val="22"/>
          <w:szCs w:val="22"/>
        </w:rPr>
      </w:pPr>
      <w:r w:rsidRPr="001715F3">
        <w:rPr>
          <w:rFonts w:asciiTheme="minorHAnsi" w:hAnsiTheme="minorHAnsi" w:cstheme="minorHAnsi"/>
          <w:color w:val="000000"/>
          <w:sz w:val="22"/>
          <w:szCs w:val="22"/>
        </w:rPr>
        <w:t>w</w:t>
      </w:r>
      <w:r w:rsidR="00A90369" w:rsidRPr="001715F3">
        <w:rPr>
          <w:rFonts w:asciiTheme="minorHAnsi" w:hAnsiTheme="minorHAnsi" w:cstheme="minorHAnsi"/>
          <w:color w:val="000000"/>
          <w:sz w:val="22"/>
          <w:szCs w:val="22"/>
        </w:rPr>
        <w:t xml:space="preserve"> przypadku złożenia oferty w języku obcym, należy przedłożyć tłumaczenie na język polski;</w:t>
      </w:r>
    </w:p>
    <w:p w14:paraId="1D3F974C" w14:textId="65A51FD7" w:rsidR="00A90369" w:rsidRPr="001715F3" w:rsidRDefault="00E2367A" w:rsidP="00486D01">
      <w:pPr>
        <w:numPr>
          <w:ilvl w:val="0"/>
          <w:numId w:val="9"/>
        </w:numPr>
        <w:ind w:left="700"/>
        <w:jc w:val="both"/>
        <w:rPr>
          <w:rFonts w:asciiTheme="minorHAnsi" w:hAnsiTheme="minorHAnsi" w:cstheme="minorHAnsi"/>
          <w:sz w:val="22"/>
          <w:szCs w:val="22"/>
        </w:rPr>
      </w:pPr>
      <w:r w:rsidRPr="001715F3">
        <w:rPr>
          <w:rFonts w:asciiTheme="minorHAnsi" w:hAnsiTheme="minorHAnsi" w:cstheme="minorHAnsi"/>
          <w:sz w:val="22"/>
          <w:szCs w:val="22"/>
        </w:rPr>
        <w:t>o</w:t>
      </w:r>
      <w:r w:rsidR="00A90369" w:rsidRPr="001715F3">
        <w:rPr>
          <w:rFonts w:asciiTheme="minorHAnsi" w:hAnsiTheme="minorHAnsi" w:cstheme="minorHAnsi"/>
          <w:sz w:val="22"/>
          <w:szCs w:val="22"/>
        </w:rPr>
        <w:t>ferta i załączniki do oferty (oświadczenia i dokumenty)</w:t>
      </w:r>
      <w:r w:rsidR="001A1981" w:rsidRPr="001715F3">
        <w:rPr>
          <w:rFonts w:asciiTheme="minorHAnsi" w:hAnsiTheme="minorHAnsi" w:cstheme="minorHAnsi"/>
          <w:sz w:val="22"/>
          <w:szCs w:val="22"/>
        </w:rPr>
        <w:t xml:space="preserve"> składa</w:t>
      </w:r>
      <w:r w:rsidR="002A0FCC" w:rsidRPr="001715F3">
        <w:rPr>
          <w:rFonts w:asciiTheme="minorHAnsi" w:hAnsiTheme="minorHAnsi" w:cstheme="minorHAnsi"/>
          <w:sz w:val="22"/>
          <w:szCs w:val="22"/>
        </w:rPr>
        <w:t>na jest</w:t>
      </w:r>
      <w:r w:rsidR="001A1981" w:rsidRPr="001715F3">
        <w:rPr>
          <w:rFonts w:asciiTheme="minorHAnsi" w:hAnsiTheme="minorHAnsi" w:cstheme="minorHAnsi"/>
          <w:sz w:val="22"/>
          <w:szCs w:val="22"/>
        </w:rPr>
        <w:t xml:space="preserve"> w postaci elektronicznej</w:t>
      </w:r>
      <w:r w:rsidR="00A90369" w:rsidRPr="001715F3">
        <w:rPr>
          <w:rFonts w:asciiTheme="minorHAnsi" w:hAnsiTheme="minorHAnsi" w:cstheme="minorHAnsi"/>
          <w:sz w:val="22"/>
          <w:szCs w:val="22"/>
        </w:rPr>
        <w:t xml:space="preserve"> </w:t>
      </w:r>
      <w:r w:rsidR="00D84324" w:rsidRPr="001715F3">
        <w:rPr>
          <w:rFonts w:asciiTheme="minorHAnsi" w:hAnsiTheme="minorHAnsi" w:cstheme="minorHAnsi"/>
          <w:sz w:val="22"/>
          <w:szCs w:val="22"/>
        </w:rPr>
        <w:t xml:space="preserve">(skan oferty uprzednio podpisanej podpisem własnoręcznym) lub w formie elektronicznej tj. z podpisem elektronicznym. Dokumenty </w:t>
      </w:r>
      <w:r w:rsidR="00A90369" w:rsidRPr="001715F3">
        <w:rPr>
          <w:rFonts w:asciiTheme="minorHAnsi" w:hAnsiTheme="minorHAnsi" w:cstheme="minorHAnsi"/>
          <w:sz w:val="22"/>
          <w:szCs w:val="22"/>
        </w:rPr>
        <w:t xml:space="preserve">powinny być podpisane przez osoby upoważnione do reprezentowania Wykonawcy (kopie dokumentów, certyfikatów </w:t>
      </w:r>
      <w:r w:rsidR="00D35B42">
        <w:rPr>
          <w:rFonts w:asciiTheme="minorHAnsi" w:hAnsiTheme="minorHAnsi" w:cstheme="minorHAnsi"/>
          <w:sz w:val="22"/>
          <w:szCs w:val="22"/>
        </w:rPr>
        <w:br/>
      </w:r>
      <w:r w:rsidR="00A90369" w:rsidRPr="001715F3">
        <w:rPr>
          <w:rFonts w:asciiTheme="minorHAnsi" w:hAnsiTheme="minorHAnsi" w:cstheme="minorHAnsi"/>
          <w:sz w:val="22"/>
          <w:szCs w:val="22"/>
        </w:rPr>
        <w:t>z poświadczeniem za zgodność z oryginałem);</w:t>
      </w:r>
    </w:p>
    <w:p w14:paraId="2B9BF2EA" w14:textId="3F18EA1E" w:rsidR="00A90369" w:rsidRPr="001715F3" w:rsidRDefault="00E2367A" w:rsidP="00486D01">
      <w:pPr>
        <w:numPr>
          <w:ilvl w:val="0"/>
          <w:numId w:val="9"/>
        </w:numPr>
        <w:ind w:left="700"/>
        <w:jc w:val="both"/>
        <w:rPr>
          <w:rFonts w:asciiTheme="minorHAnsi" w:hAnsiTheme="minorHAnsi" w:cstheme="minorHAnsi"/>
          <w:sz w:val="22"/>
          <w:szCs w:val="22"/>
        </w:rPr>
      </w:pPr>
      <w:r w:rsidRPr="001715F3">
        <w:rPr>
          <w:rFonts w:asciiTheme="minorHAnsi" w:hAnsiTheme="minorHAnsi" w:cstheme="minorHAnsi"/>
          <w:sz w:val="22"/>
          <w:szCs w:val="22"/>
        </w:rPr>
        <w:t>w</w:t>
      </w:r>
      <w:r w:rsidR="00A90369" w:rsidRPr="001715F3">
        <w:rPr>
          <w:rFonts w:asciiTheme="minorHAnsi" w:hAnsiTheme="minorHAnsi" w:cstheme="minorHAnsi"/>
          <w:sz w:val="22"/>
          <w:szCs w:val="22"/>
        </w:rPr>
        <w:t xml:space="preserve"> przypadku Wykonawców działających przez pełnomocnika – </w:t>
      </w:r>
      <w:r w:rsidRPr="001715F3">
        <w:rPr>
          <w:rFonts w:asciiTheme="minorHAnsi" w:hAnsiTheme="minorHAnsi" w:cstheme="minorHAnsi"/>
          <w:sz w:val="22"/>
          <w:szCs w:val="22"/>
        </w:rPr>
        <w:t xml:space="preserve">należy </w:t>
      </w:r>
      <w:r w:rsidR="00A90369" w:rsidRPr="001715F3">
        <w:rPr>
          <w:rFonts w:asciiTheme="minorHAnsi" w:hAnsiTheme="minorHAnsi" w:cstheme="minorHAnsi"/>
          <w:sz w:val="22"/>
          <w:szCs w:val="22"/>
        </w:rPr>
        <w:t>złożyć pełnomocnictwo;</w:t>
      </w:r>
    </w:p>
    <w:p w14:paraId="18C2BD3F" w14:textId="0AC35D57" w:rsidR="00A90369" w:rsidRPr="001715F3" w:rsidRDefault="00E2367A" w:rsidP="00486D01">
      <w:pPr>
        <w:numPr>
          <w:ilvl w:val="0"/>
          <w:numId w:val="9"/>
        </w:numPr>
        <w:ind w:left="700"/>
        <w:jc w:val="both"/>
        <w:rPr>
          <w:rFonts w:asciiTheme="minorHAnsi" w:hAnsiTheme="minorHAnsi" w:cstheme="minorHAnsi"/>
          <w:sz w:val="22"/>
          <w:szCs w:val="22"/>
        </w:rPr>
      </w:pPr>
      <w:r w:rsidRPr="001715F3">
        <w:rPr>
          <w:rFonts w:asciiTheme="minorHAnsi" w:hAnsiTheme="minorHAnsi" w:cstheme="minorHAnsi"/>
          <w:sz w:val="22"/>
          <w:szCs w:val="22"/>
        </w:rPr>
        <w:t>d</w:t>
      </w:r>
      <w:r w:rsidR="00A90369" w:rsidRPr="001715F3">
        <w:rPr>
          <w:rFonts w:asciiTheme="minorHAnsi" w:hAnsiTheme="minorHAnsi" w:cstheme="minorHAnsi"/>
          <w:sz w:val="22"/>
          <w:szCs w:val="22"/>
        </w:rPr>
        <w:t xml:space="preserve">opuszcza się wspólne ubieganie się Wykonawców o udzielenie zamówienia. W przypadku dopuszczenia takiej możliwości, Zamawiający żąda od podmiotów występujących wspólnie, pełnomocnictwa do reprezentowania wszystkich podmiotów w toku postępowania </w:t>
      </w:r>
      <w:r w:rsidR="00D35B42">
        <w:rPr>
          <w:rFonts w:asciiTheme="minorHAnsi" w:hAnsiTheme="minorHAnsi" w:cstheme="minorHAnsi"/>
          <w:sz w:val="22"/>
          <w:szCs w:val="22"/>
        </w:rPr>
        <w:br/>
      </w:r>
      <w:r w:rsidR="00A90369" w:rsidRPr="001715F3">
        <w:rPr>
          <w:rFonts w:asciiTheme="minorHAnsi" w:hAnsiTheme="minorHAnsi" w:cstheme="minorHAnsi"/>
          <w:sz w:val="22"/>
          <w:szCs w:val="22"/>
        </w:rPr>
        <w:t>o udzielenie zamówienia albo do reprezentowania w postępowaniu oraz do zawarcia umowy w sprawie tego zamówienia;</w:t>
      </w:r>
    </w:p>
    <w:p w14:paraId="01E2E33F" w14:textId="536C89CC" w:rsidR="00A90369" w:rsidRPr="001715F3" w:rsidRDefault="0082054E" w:rsidP="00486D01">
      <w:pPr>
        <w:numPr>
          <w:ilvl w:val="0"/>
          <w:numId w:val="9"/>
        </w:numPr>
        <w:ind w:left="700"/>
        <w:jc w:val="both"/>
        <w:rPr>
          <w:rFonts w:asciiTheme="minorHAnsi" w:hAnsiTheme="minorHAnsi" w:cstheme="minorHAnsi"/>
          <w:sz w:val="22"/>
          <w:szCs w:val="22"/>
        </w:rPr>
      </w:pPr>
      <w:r w:rsidRPr="001715F3">
        <w:rPr>
          <w:rFonts w:asciiTheme="minorHAnsi" w:hAnsiTheme="minorHAnsi" w:cstheme="minorHAnsi"/>
          <w:sz w:val="22"/>
          <w:szCs w:val="22"/>
        </w:rPr>
        <w:t>j</w:t>
      </w:r>
      <w:r w:rsidR="00A90369" w:rsidRPr="001715F3">
        <w:rPr>
          <w:rFonts w:asciiTheme="minorHAnsi" w:hAnsiTheme="minorHAnsi" w:cstheme="minorHAnsi"/>
          <w:sz w:val="22"/>
          <w:szCs w:val="22"/>
        </w:rPr>
        <w:t>eżeli oferta Wykonawców ubiegających się wspólnie o udzielenie zamówienia została wybrana, Zamawiający może żądać przed zawarciem Umowy w sprawie zamówienia, przedstawienia umowy regulującej współpracę tych Wykonawców;</w:t>
      </w:r>
    </w:p>
    <w:p w14:paraId="783494B1" w14:textId="7F319984" w:rsidR="00A90369" w:rsidRPr="001715F3" w:rsidRDefault="00A90369" w:rsidP="00486D01">
      <w:pPr>
        <w:numPr>
          <w:ilvl w:val="0"/>
          <w:numId w:val="9"/>
        </w:numPr>
        <w:ind w:left="700"/>
        <w:jc w:val="both"/>
        <w:rPr>
          <w:rFonts w:asciiTheme="minorHAnsi" w:hAnsiTheme="minorHAnsi" w:cstheme="minorHAnsi"/>
          <w:sz w:val="22"/>
          <w:szCs w:val="22"/>
        </w:rPr>
      </w:pPr>
      <w:r w:rsidRPr="001715F3">
        <w:rPr>
          <w:rFonts w:asciiTheme="minorHAnsi" w:hAnsiTheme="minorHAnsi" w:cstheme="minorHAnsi"/>
          <w:sz w:val="22"/>
          <w:szCs w:val="22"/>
        </w:rPr>
        <w:t xml:space="preserve">Zamawiający informuje, że oferty składane w postępowaniu o zamówienie są jawne </w:t>
      </w:r>
      <w:r w:rsidRPr="001715F3">
        <w:rPr>
          <w:rFonts w:asciiTheme="minorHAnsi" w:hAnsiTheme="minorHAnsi" w:cstheme="minorHAnsi"/>
          <w:sz w:val="22"/>
          <w:szCs w:val="22"/>
        </w:rPr>
        <w:br/>
        <w:t xml:space="preserve">i podlegają udostępnieniu po zakończeniu postępowania, z wyjątkiem informacji stanowiących tajemnicę przedsiębiorstwa w rozumieniu przepisów o zwalczaniu </w:t>
      </w:r>
      <w:r w:rsidRPr="001715F3">
        <w:rPr>
          <w:rFonts w:asciiTheme="minorHAnsi" w:hAnsiTheme="minorHAnsi" w:cstheme="minorHAnsi"/>
          <w:sz w:val="22"/>
          <w:szCs w:val="22"/>
        </w:rPr>
        <w:lastRenderedPageBreak/>
        <w:t>nieuczciwej konkurencji, jeżeli Wykonawca, nie później niż w terminie składania ofert, zastrzegł, że nie mogą one być udostępniane oraz wykazał, ż</w:t>
      </w:r>
      <w:r w:rsidR="00845E40" w:rsidRPr="001715F3">
        <w:rPr>
          <w:rFonts w:asciiTheme="minorHAnsi" w:hAnsiTheme="minorHAnsi" w:cstheme="minorHAnsi"/>
          <w:sz w:val="22"/>
          <w:szCs w:val="22"/>
        </w:rPr>
        <w:t>e</w:t>
      </w:r>
      <w:r w:rsidRPr="001715F3">
        <w:rPr>
          <w:rFonts w:asciiTheme="minorHAnsi" w:hAnsiTheme="minorHAnsi" w:cstheme="minorHAnsi"/>
          <w:sz w:val="22"/>
          <w:szCs w:val="22"/>
        </w:rPr>
        <w:t xml:space="preserve"> zastrzeżone informacje stanowią tajemnicę przedsiębiorstwa:</w:t>
      </w:r>
    </w:p>
    <w:p w14:paraId="14393BF9" w14:textId="03E08B1B" w:rsidR="00A90369" w:rsidRPr="001715F3" w:rsidRDefault="00A90369" w:rsidP="00A90369">
      <w:pPr>
        <w:numPr>
          <w:ilvl w:val="0"/>
          <w:numId w:val="3"/>
        </w:numPr>
        <w:ind w:left="1040"/>
        <w:jc w:val="both"/>
        <w:rPr>
          <w:rFonts w:asciiTheme="minorHAnsi" w:hAnsiTheme="minorHAnsi" w:cstheme="minorHAnsi"/>
          <w:sz w:val="22"/>
          <w:szCs w:val="22"/>
        </w:rPr>
      </w:pPr>
      <w:r w:rsidRPr="001715F3">
        <w:rPr>
          <w:rFonts w:asciiTheme="minorHAnsi" w:hAnsiTheme="minorHAnsi" w:cstheme="minorHAnsi"/>
          <w:sz w:val="22"/>
          <w:szCs w:val="22"/>
        </w:rPr>
        <w:t>przez tajemnicę przedsiębiorstwa w rozumieniu art. 11 ust. 2 ustawy z dnia 16 kwietnia 1993 roku o zwalczaniu nieuczciwej konkurencji (</w:t>
      </w:r>
      <w:r w:rsidR="0082054E" w:rsidRPr="001715F3">
        <w:rPr>
          <w:rFonts w:asciiTheme="minorHAnsi" w:hAnsiTheme="minorHAnsi" w:cstheme="minorHAnsi"/>
          <w:sz w:val="22"/>
          <w:szCs w:val="22"/>
        </w:rPr>
        <w:t>Dz. U. z 2025 r. poz. 1714</w:t>
      </w:r>
      <w:r w:rsidRPr="001715F3">
        <w:rPr>
          <w:rFonts w:asciiTheme="minorHAnsi" w:hAnsiTheme="minorHAnsi" w:cstheme="minorHAnsi"/>
          <w:sz w:val="22"/>
          <w:szCs w:val="22"/>
        </w:rPr>
        <w:t xml:space="preserve">) </w:t>
      </w:r>
      <w:r w:rsidRPr="001715F3">
        <w:rPr>
          <w:rFonts w:asciiTheme="minorHAnsi" w:hAnsiTheme="minorHAnsi" w:cstheme="minorHAnsi"/>
          <w:sz w:val="22"/>
          <w:szCs w:val="22"/>
          <w:shd w:val="clear" w:color="auto" w:fill="FFFFFF"/>
          <w:lang w:eastAsia="pl-PL"/>
        </w:rPr>
        <w:t xml:space="preserve">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w:t>
      </w:r>
      <w:r w:rsidR="00D35B42">
        <w:rPr>
          <w:rFonts w:asciiTheme="minorHAnsi" w:hAnsiTheme="minorHAnsi" w:cstheme="minorHAnsi"/>
          <w:sz w:val="22"/>
          <w:szCs w:val="22"/>
          <w:shd w:val="clear" w:color="auto" w:fill="FFFFFF"/>
          <w:lang w:eastAsia="pl-PL"/>
        </w:rPr>
        <w:br/>
      </w:r>
      <w:r w:rsidRPr="001715F3">
        <w:rPr>
          <w:rFonts w:asciiTheme="minorHAnsi" w:hAnsiTheme="minorHAnsi" w:cstheme="minorHAnsi"/>
          <w:sz w:val="22"/>
          <w:szCs w:val="22"/>
          <w:shd w:val="clear" w:color="auto" w:fill="FFFFFF"/>
          <w:lang w:eastAsia="pl-PL"/>
        </w:rPr>
        <w:t>o ile uprawniony do korzystania z informacji lub rozporządzania nimi podjął, przy zachowaniu należytej staranności, działania w celu utrzymania ich w poufności</w:t>
      </w:r>
      <w:r w:rsidR="0082054E" w:rsidRPr="001715F3">
        <w:rPr>
          <w:rFonts w:asciiTheme="minorHAnsi" w:hAnsiTheme="minorHAnsi" w:cstheme="minorHAnsi"/>
          <w:sz w:val="22"/>
          <w:szCs w:val="22"/>
          <w:shd w:val="clear" w:color="auto" w:fill="FFFFFF"/>
          <w:lang w:eastAsia="pl-PL"/>
        </w:rPr>
        <w:t>,</w:t>
      </w:r>
    </w:p>
    <w:p w14:paraId="102682AC" w14:textId="736F604C" w:rsidR="00A90369" w:rsidRPr="00D35B42" w:rsidRDefault="00A90369" w:rsidP="00D35B42">
      <w:pPr>
        <w:numPr>
          <w:ilvl w:val="0"/>
          <w:numId w:val="3"/>
        </w:numPr>
        <w:ind w:left="1040"/>
        <w:jc w:val="both"/>
        <w:rPr>
          <w:rFonts w:asciiTheme="minorHAnsi" w:hAnsiTheme="minorHAnsi" w:cstheme="minorHAnsi"/>
          <w:sz w:val="22"/>
          <w:szCs w:val="22"/>
        </w:rPr>
      </w:pPr>
      <w:r w:rsidRPr="001715F3">
        <w:rPr>
          <w:rFonts w:asciiTheme="minorHAnsi" w:hAnsiTheme="minorHAnsi" w:cstheme="minorHAnsi"/>
          <w:sz w:val="22"/>
          <w:szCs w:val="22"/>
        </w:rPr>
        <w:t xml:space="preserve">Wykonawca nie może zastrzec </w:t>
      </w:r>
      <w:r w:rsidR="0082054E" w:rsidRPr="001715F3">
        <w:rPr>
          <w:rFonts w:asciiTheme="minorHAnsi" w:hAnsiTheme="minorHAnsi" w:cstheme="minorHAnsi"/>
          <w:sz w:val="22"/>
          <w:szCs w:val="22"/>
        </w:rPr>
        <w:t xml:space="preserve">jako tajemnica przedsiębiorstwa </w:t>
      </w:r>
      <w:r w:rsidRPr="001715F3">
        <w:rPr>
          <w:rFonts w:asciiTheme="minorHAnsi" w:hAnsiTheme="minorHAnsi" w:cstheme="minorHAnsi"/>
          <w:sz w:val="22"/>
          <w:szCs w:val="22"/>
        </w:rPr>
        <w:t>informacji dotyczących ceny i terminu wykonania zamówienia zawartych w ofercie. W przypadku zastrzeżenia tych danych, zostaną one automatycznie odtajnione przez Zamawiającego.</w:t>
      </w:r>
    </w:p>
    <w:tbl>
      <w:tblPr>
        <w:tblW w:w="9498" w:type="dxa"/>
        <w:tblInd w:w="-147" w:type="dxa"/>
        <w:tblLayout w:type="fixed"/>
        <w:tblLook w:val="0000" w:firstRow="0" w:lastRow="0" w:firstColumn="0" w:lastColumn="0" w:noHBand="0" w:noVBand="0"/>
      </w:tblPr>
      <w:tblGrid>
        <w:gridCol w:w="9498"/>
      </w:tblGrid>
      <w:tr w:rsidR="00A90369" w:rsidRPr="001715F3" w14:paraId="475AC16B" w14:textId="77777777" w:rsidTr="00DE50D1">
        <w:tc>
          <w:tcPr>
            <w:tcW w:w="9498" w:type="dxa"/>
            <w:tcBorders>
              <w:top w:val="single" w:sz="4" w:space="0" w:color="000000"/>
              <w:left w:val="single" w:sz="4" w:space="0" w:color="000000"/>
              <w:bottom w:val="single" w:sz="4" w:space="0" w:color="000000"/>
              <w:right w:val="single" w:sz="4" w:space="0" w:color="000000"/>
            </w:tcBorders>
            <w:shd w:val="clear" w:color="auto" w:fill="E5E5E5"/>
          </w:tcPr>
          <w:p w14:paraId="306FAD5E" w14:textId="4A3569F5" w:rsidR="00A90369" w:rsidRPr="001715F3" w:rsidRDefault="000347EC" w:rsidP="000347EC">
            <w:pPr>
              <w:pStyle w:val="Nagwek1"/>
              <w:numPr>
                <w:ilvl w:val="0"/>
                <w:numId w:val="0"/>
              </w:numPr>
              <w:jc w:val="left"/>
              <w:rPr>
                <w:rFonts w:asciiTheme="minorHAnsi" w:hAnsiTheme="minorHAnsi" w:cstheme="minorHAnsi"/>
                <w:sz w:val="22"/>
                <w:szCs w:val="22"/>
                <w:lang w:val="pl-PL"/>
              </w:rPr>
            </w:pPr>
            <w:bookmarkStart w:id="21" w:name="_Toc37409776"/>
            <w:bookmarkStart w:id="22" w:name="_Toc47917532"/>
            <w:r w:rsidRPr="001715F3">
              <w:rPr>
                <w:rFonts w:asciiTheme="minorHAnsi" w:hAnsiTheme="minorHAnsi" w:cstheme="minorHAnsi"/>
                <w:sz w:val="22"/>
                <w:szCs w:val="22"/>
                <w:lang w:val="pl-PL"/>
              </w:rPr>
              <w:t>11. </w:t>
            </w:r>
            <w:r w:rsidR="00A90369" w:rsidRPr="001715F3">
              <w:rPr>
                <w:rFonts w:asciiTheme="minorHAnsi" w:hAnsiTheme="minorHAnsi" w:cstheme="minorHAnsi"/>
                <w:sz w:val="22"/>
                <w:szCs w:val="22"/>
                <w:lang w:val="pl-PL"/>
              </w:rPr>
              <w:t xml:space="preserve">Miejsce, </w:t>
            </w:r>
            <w:r w:rsidR="00A90369" w:rsidRPr="001715F3">
              <w:rPr>
                <w:rFonts w:asciiTheme="minorHAnsi" w:hAnsiTheme="minorHAnsi" w:cstheme="minorHAnsi"/>
                <w:color w:val="000000" w:themeColor="text1"/>
                <w:sz w:val="22"/>
                <w:szCs w:val="22"/>
                <w:lang w:val="pl-PL"/>
              </w:rPr>
              <w:t>termin</w:t>
            </w:r>
            <w:r w:rsidR="00A90369" w:rsidRPr="001715F3">
              <w:rPr>
                <w:rFonts w:asciiTheme="minorHAnsi" w:hAnsiTheme="minorHAnsi" w:cstheme="minorHAnsi"/>
                <w:sz w:val="22"/>
                <w:szCs w:val="22"/>
                <w:lang w:val="pl-PL"/>
              </w:rPr>
              <w:t xml:space="preserve"> i sposób złożenia oferty</w:t>
            </w:r>
            <w:bookmarkEnd w:id="21"/>
            <w:bookmarkEnd w:id="22"/>
          </w:p>
        </w:tc>
      </w:tr>
    </w:tbl>
    <w:p w14:paraId="609F6DAD" w14:textId="12E4ADB6" w:rsidR="00A90369" w:rsidRPr="001715F3" w:rsidRDefault="00A90369" w:rsidP="00AE3D49">
      <w:pPr>
        <w:pStyle w:val="Akapitzlist"/>
        <w:numPr>
          <w:ilvl w:val="3"/>
          <w:numId w:val="7"/>
        </w:numPr>
        <w:jc w:val="both"/>
        <w:rPr>
          <w:rFonts w:asciiTheme="minorHAnsi" w:hAnsiTheme="minorHAnsi" w:cstheme="minorHAnsi"/>
          <w:color w:val="000000" w:themeColor="text1"/>
          <w:sz w:val="22"/>
          <w:szCs w:val="22"/>
          <w:shd w:val="clear" w:color="auto" w:fill="FFFFFF"/>
        </w:rPr>
      </w:pPr>
      <w:r w:rsidRPr="001715F3">
        <w:rPr>
          <w:rFonts w:asciiTheme="minorHAnsi" w:hAnsiTheme="minorHAnsi" w:cstheme="minorHAnsi"/>
          <w:color w:val="000000" w:themeColor="text1"/>
          <w:sz w:val="22"/>
          <w:szCs w:val="22"/>
          <w:shd w:val="clear" w:color="auto" w:fill="FFFFFF"/>
        </w:rPr>
        <w:t xml:space="preserve">Ofertę należy złożyć za pośrednictwem platformy Baz Konkurencyjności Funduszy Europejskich (wraz z załączeniem skanu oferty, w tym załączników) </w:t>
      </w:r>
      <w:r w:rsidRPr="001715F3">
        <w:rPr>
          <w:rFonts w:asciiTheme="minorHAnsi" w:hAnsiTheme="minorHAnsi" w:cstheme="minorHAnsi"/>
          <w:b/>
          <w:bCs/>
          <w:color w:val="000000" w:themeColor="text1"/>
          <w:sz w:val="22"/>
          <w:szCs w:val="22"/>
          <w:shd w:val="clear" w:color="auto" w:fill="FFFFFF"/>
        </w:rPr>
        <w:t xml:space="preserve">w nieprzekraczalnym terminie </w:t>
      </w:r>
      <w:r w:rsidR="007108CA" w:rsidRPr="001715F3">
        <w:rPr>
          <w:rFonts w:asciiTheme="minorHAnsi" w:hAnsiTheme="minorHAnsi" w:cstheme="minorHAnsi"/>
          <w:b/>
          <w:bCs/>
          <w:color w:val="000000" w:themeColor="text1"/>
          <w:sz w:val="22"/>
          <w:szCs w:val="22"/>
          <w:shd w:val="clear" w:color="auto" w:fill="FFFFFF"/>
        </w:rPr>
        <w:t>do dni</w:t>
      </w:r>
      <w:r w:rsidR="00E32933" w:rsidRPr="001715F3">
        <w:rPr>
          <w:rFonts w:asciiTheme="minorHAnsi" w:hAnsiTheme="minorHAnsi" w:cstheme="minorHAnsi"/>
          <w:b/>
          <w:bCs/>
          <w:color w:val="000000" w:themeColor="text1"/>
          <w:sz w:val="22"/>
          <w:szCs w:val="22"/>
          <w:shd w:val="clear" w:color="auto" w:fill="FFFFFF"/>
        </w:rPr>
        <w:t xml:space="preserve">a </w:t>
      </w:r>
      <w:r w:rsidR="00E32933" w:rsidRPr="001715F3">
        <w:rPr>
          <w:rFonts w:asciiTheme="minorHAnsi" w:hAnsiTheme="minorHAnsi" w:cstheme="minorHAnsi"/>
          <w:b/>
          <w:bCs/>
          <w:color w:val="EE0000"/>
          <w:sz w:val="22"/>
          <w:szCs w:val="22"/>
          <w:shd w:val="clear" w:color="auto" w:fill="FFFFFF"/>
        </w:rPr>
        <w:t>2</w:t>
      </w:r>
      <w:r w:rsidR="00466BF7">
        <w:rPr>
          <w:rFonts w:asciiTheme="minorHAnsi" w:hAnsiTheme="minorHAnsi" w:cstheme="minorHAnsi"/>
          <w:b/>
          <w:bCs/>
          <w:color w:val="EE0000"/>
          <w:sz w:val="22"/>
          <w:szCs w:val="22"/>
          <w:shd w:val="clear" w:color="auto" w:fill="FFFFFF"/>
        </w:rPr>
        <w:t>7</w:t>
      </w:r>
      <w:r w:rsidR="007108CA" w:rsidRPr="001715F3">
        <w:rPr>
          <w:rFonts w:asciiTheme="minorHAnsi" w:hAnsiTheme="minorHAnsi" w:cstheme="minorHAnsi"/>
          <w:b/>
          <w:bCs/>
          <w:color w:val="EE0000"/>
          <w:sz w:val="22"/>
          <w:szCs w:val="22"/>
          <w:shd w:val="clear" w:color="auto" w:fill="FFFFFF"/>
        </w:rPr>
        <w:t xml:space="preserve"> marca 2026 r. do godziny 23:59.</w:t>
      </w:r>
      <w:r w:rsidR="00AE3D49" w:rsidRPr="001715F3">
        <w:rPr>
          <w:rFonts w:asciiTheme="minorHAnsi" w:hAnsiTheme="minorHAnsi" w:cstheme="minorHAnsi"/>
          <w:b/>
          <w:bCs/>
          <w:color w:val="EE0000"/>
          <w:sz w:val="22"/>
          <w:szCs w:val="22"/>
          <w:shd w:val="clear" w:color="auto" w:fill="FFFFFF"/>
        </w:rPr>
        <w:t xml:space="preserve"> </w:t>
      </w:r>
      <w:r w:rsidR="00AE3D49" w:rsidRPr="001715F3">
        <w:rPr>
          <w:rFonts w:asciiTheme="minorHAnsi" w:hAnsiTheme="minorHAnsi" w:cstheme="minorHAnsi"/>
          <w:color w:val="000000" w:themeColor="text1"/>
          <w:sz w:val="22"/>
          <w:szCs w:val="22"/>
          <w:shd w:val="clear" w:color="auto" w:fill="FFFFFF"/>
        </w:rPr>
        <w:t>Oferty, które wpłyną innymi kanałami niż za pośrednictwem Bazy Konkurencyjności, w szczególności oferty przesłane pocztą elektroniczną, podlegają odrzuceniu.</w:t>
      </w:r>
    </w:p>
    <w:p w14:paraId="1EB983EE" w14:textId="0F17E24F" w:rsidR="00A90369" w:rsidRDefault="00A90369" w:rsidP="00486D01">
      <w:pPr>
        <w:pStyle w:val="Akapitzlist"/>
        <w:numPr>
          <w:ilvl w:val="3"/>
          <w:numId w:val="7"/>
        </w:numPr>
        <w:jc w:val="both"/>
        <w:rPr>
          <w:rFonts w:asciiTheme="minorHAnsi" w:hAnsiTheme="minorHAnsi" w:cstheme="minorHAnsi"/>
          <w:color w:val="000000" w:themeColor="text1"/>
          <w:sz w:val="22"/>
          <w:szCs w:val="22"/>
          <w:shd w:val="clear" w:color="auto" w:fill="FFFFFF"/>
        </w:rPr>
      </w:pPr>
      <w:bookmarkStart w:id="23" w:name="_Hlk100742378"/>
      <w:r w:rsidRPr="001715F3">
        <w:rPr>
          <w:rFonts w:asciiTheme="minorHAnsi" w:hAnsiTheme="minorHAnsi" w:cstheme="minorHAnsi"/>
          <w:color w:val="000000" w:themeColor="text1"/>
          <w:sz w:val="22"/>
          <w:szCs w:val="22"/>
          <w:shd w:val="clear" w:color="auto" w:fill="FFFFFF"/>
        </w:rPr>
        <w:t>Zamawiający wymaga złożenia oferty, w tym załączników w postaci skanów dokumentów podpisanych</w:t>
      </w:r>
      <w:r w:rsidR="002A0FCC" w:rsidRPr="001715F3">
        <w:rPr>
          <w:rFonts w:asciiTheme="minorHAnsi" w:hAnsiTheme="minorHAnsi" w:cstheme="minorHAnsi"/>
          <w:color w:val="000000" w:themeColor="text1"/>
          <w:sz w:val="22"/>
          <w:szCs w:val="22"/>
          <w:shd w:val="clear" w:color="auto" w:fill="FFFFFF"/>
        </w:rPr>
        <w:t xml:space="preserve"> </w:t>
      </w:r>
      <w:r w:rsidR="002A0FCC" w:rsidRPr="001715F3">
        <w:rPr>
          <w:rFonts w:asciiTheme="minorHAnsi" w:hAnsiTheme="minorHAnsi" w:cstheme="minorHAnsi"/>
          <w:sz w:val="22"/>
          <w:szCs w:val="22"/>
        </w:rPr>
        <w:t>w postaci elektronicznej (skan oferty uprzednio podpisanej podpisem własnoręcznym) lub w formie elektronicznej tj. z podpisem elektronicznym</w:t>
      </w:r>
      <w:r w:rsidR="00E2367A" w:rsidRPr="001715F3">
        <w:rPr>
          <w:rFonts w:asciiTheme="minorHAnsi" w:hAnsiTheme="minorHAnsi" w:cstheme="minorHAnsi"/>
          <w:color w:val="000000" w:themeColor="text1"/>
          <w:sz w:val="22"/>
          <w:szCs w:val="22"/>
          <w:shd w:val="clear" w:color="auto" w:fill="FFFFFF"/>
        </w:rPr>
        <w:t xml:space="preserve"> przez Wykonawcę lub</w:t>
      </w:r>
      <w:r w:rsidRPr="001715F3">
        <w:rPr>
          <w:rFonts w:asciiTheme="minorHAnsi" w:hAnsiTheme="minorHAnsi" w:cstheme="minorHAnsi"/>
          <w:color w:val="000000" w:themeColor="text1"/>
          <w:sz w:val="22"/>
          <w:szCs w:val="22"/>
          <w:shd w:val="clear" w:color="auto" w:fill="FFFFFF"/>
        </w:rPr>
        <w:t xml:space="preserve"> przez osob</w:t>
      </w:r>
      <w:r w:rsidR="00E2367A" w:rsidRPr="001715F3">
        <w:rPr>
          <w:rFonts w:asciiTheme="minorHAnsi" w:hAnsiTheme="minorHAnsi" w:cstheme="minorHAnsi"/>
          <w:color w:val="000000" w:themeColor="text1"/>
          <w:sz w:val="22"/>
          <w:szCs w:val="22"/>
          <w:shd w:val="clear" w:color="auto" w:fill="FFFFFF"/>
        </w:rPr>
        <w:t>ę</w:t>
      </w:r>
      <w:r w:rsidRPr="001715F3">
        <w:rPr>
          <w:rFonts w:asciiTheme="minorHAnsi" w:hAnsiTheme="minorHAnsi" w:cstheme="minorHAnsi"/>
          <w:color w:val="000000" w:themeColor="text1"/>
          <w:sz w:val="22"/>
          <w:szCs w:val="22"/>
          <w:shd w:val="clear" w:color="auto" w:fill="FFFFFF"/>
        </w:rPr>
        <w:t xml:space="preserve"> upoważnion</w:t>
      </w:r>
      <w:r w:rsidR="00E2367A" w:rsidRPr="001715F3">
        <w:rPr>
          <w:rFonts w:asciiTheme="minorHAnsi" w:hAnsiTheme="minorHAnsi" w:cstheme="minorHAnsi"/>
          <w:color w:val="000000" w:themeColor="text1"/>
          <w:sz w:val="22"/>
          <w:szCs w:val="22"/>
          <w:shd w:val="clear" w:color="auto" w:fill="FFFFFF"/>
        </w:rPr>
        <w:t>ą</w:t>
      </w:r>
      <w:r w:rsidRPr="001715F3">
        <w:rPr>
          <w:rFonts w:asciiTheme="minorHAnsi" w:hAnsiTheme="minorHAnsi" w:cstheme="minorHAnsi"/>
          <w:color w:val="000000" w:themeColor="text1"/>
          <w:sz w:val="22"/>
          <w:szCs w:val="22"/>
          <w:shd w:val="clear" w:color="auto" w:fill="FFFFFF"/>
        </w:rPr>
        <w:t xml:space="preserve"> do reprezentowania Wykonawcy. Zamawiający wymaga przedłożenia skanów następujących dokumentów:</w:t>
      </w:r>
    </w:p>
    <w:p w14:paraId="0000EE28" w14:textId="77777777" w:rsidR="00D35B42" w:rsidRPr="00D35B42" w:rsidRDefault="00A90369" w:rsidP="00D35B42">
      <w:pPr>
        <w:pStyle w:val="Akapitzlist"/>
        <w:numPr>
          <w:ilvl w:val="0"/>
          <w:numId w:val="53"/>
        </w:numPr>
        <w:jc w:val="both"/>
        <w:rPr>
          <w:rFonts w:asciiTheme="minorHAnsi" w:hAnsiTheme="minorHAnsi" w:cstheme="minorHAnsi"/>
          <w:color w:val="000000" w:themeColor="text1"/>
          <w:sz w:val="22"/>
          <w:szCs w:val="22"/>
          <w:shd w:val="clear" w:color="auto" w:fill="FFFFFF"/>
        </w:rPr>
      </w:pPr>
      <w:r w:rsidRPr="00D35B42">
        <w:rPr>
          <w:rFonts w:asciiTheme="minorHAnsi" w:hAnsiTheme="minorHAnsi" w:cstheme="minorHAnsi"/>
          <w:sz w:val="22"/>
          <w:szCs w:val="22"/>
        </w:rPr>
        <w:t xml:space="preserve">Formularza ofertowego – wzór stanowi Załącznik nr 1 do Zapytania ofertowego; </w:t>
      </w:r>
    </w:p>
    <w:p w14:paraId="1097070D" w14:textId="77777777" w:rsidR="00D35B42" w:rsidRPr="00D35B42" w:rsidRDefault="00A90369" w:rsidP="00D35B42">
      <w:pPr>
        <w:pStyle w:val="Akapitzlist"/>
        <w:numPr>
          <w:ilvl w:val="0"/>
          <w:numId w:val="53"/>
        </w:numPr>
        <w:jc w:val="both"/>
        <w:rPr>
          <w:rFonts w:asciiTheme="minorHAnsi" w:hAnsiTheme="minorHAnsi" w:cstheme="minorHAnsi"/>
          <w:color w:val="000000" w:themeColor="text1"/>
          <w:sz w:val="22"/>
          <w:szCs w:val="22"/>
          <w:shd w:val="clear" w:color="auto" w:fill="FFFFFF"/>
        </w:rPr>
      </w:pPr>
      <w:r w:rsidRPr="00D35B42">
        <w:rPr>
          <w:rFonts w:asciiTheme="minorHAnsi" w:hAnsiTheme="minorHAnsi" w:cstheme="minorHAnsi"/>
          <w:bCs/>
          <w:sz w:val="22"/>
          <w:szCs w:val="22"/>
        </w:rPr>
        <w:t xml:space="preserve">Oświadczenia o spełnianiu warunków udziału w postępowaniu – wzór stanowi Załącznik nr </w:t>
      </w:r>
      <w:r w:rsidR="00FA4238" w:rsidRPr="00D35B42">
        <w:rPr>
          <w:rFonts w:asciiTheme="minorHAnsi" w:hAnsiTheme="minorHAnsi" w:cstheme="minorHAnsi"/>
          <w:bCs/>
          <w:sz w:val="22"/>
          <w:szCs w:val="22"/>
        </w:rPr>
        <w:t>2</w:t>
      </w:r>
      <w:r w:rsidRPr="00D35B42">
        <w:rPr>
          <w:rFonts w:asciiTheme="minorHAnsi" w:hAnsiTheme="minorHAnsi" w:cstheme="minorHAnsi"/>
          <w:bCs/>
          <w:sz w:val="22"/>
          <w:szCs w:val="22"/>
        </w:rPr>
        <w:t xml:space="preserve"> do Zapytania ofertowego;</w:t>
      </w:r>
    </w:p>
    <w:p w14:paraId="45F50592" w14:textId="77777777" w:rsidR="00D35B42" w:rsidRPr="00D35B42" w:rsidRDefault="00A90369" w:rsidP="00D35B42">
      <w:pPr>
        <w:pStyle w:val="Akapitzlist"/>
        <w:numPr>
          <w:ilvl w:val="0"/>
          <w:numId w:val="53"/>
        </w:numPr>
        <w:jc w:val="both"/>
        <w:rPr>
          <w:rFonts w:asciiTheme="minorHAnsi" w:hAnsiTheme="minorHAnsi" w:cstheme="minorHAnsi"/>
          <w:color w:val="000000" w:themeColor="text1"/>
          <w:sz w:val="22"/>
          <w:szCs w:val="22"/>
          <w:shd w:val="clear" w:color="auto" w:fill="FFFFFF"/>
        </w:rPr>
      </w:pPr>
      <w:r w:rsidRPr="00D35B42">
        <w:rPr>
          <w:rFonts w:asciiTheme="minorHAnsi" w:hAnsiTheme="minorHAnsi" w:cstheme="minorHAnsi"/>
          <w:sz w:val="22"/>
          <w:szCs w:val="22"/>
        </w:rPr>
        <w:t xml:space="preserve">Oświadczenie o wymiarze zaangażowania zawodowego nie przekraczającego 276 godzin - wzór oświadczenia stanowi Załącznik nr </w:t>
      </w:r>
      <w:r w:rsidR="00FA4238" w:rsidRPr="00D35B42">
        <w:rPr>
          <w:rFonts w:asciiTheme="minorHAnsi" w:hAnsiTheme="minorHAnsi" w:cstheme="minorHAnsi"/>
          <w:sz w:val="22"/>
          <w:szCs w:val="22"/>
        </w:rPr>
        <w:t>3</w:t>
      </w:r>
      <w:r w:rsidRPr="00D35B42">
        <w:rPr>
          <w:rFonts w:asciiTheme="minorHAnsi" w:hAnsiTheme="minorHAnsi" w:cstheme="minorHAnsi"/>
          <w:sz w:val="22"/>
          <w:szCs w:val="22"/>
        </w:rPr>
        <w:t xml:space="preserve"> do Zapytania ofertowego;</w:t>
      </w:r>
    </w:p>
    <w:p w14:paraId="6EDBFE43" w14:textId="77777777" w:rsidR="00D35B42" w:rsidRPr="00D35B42" w:rsidRDefault="00A90369" w:rsidP="00D35B42">
      <w:pPr>
        <w:pStyle w:val="Akapitzlist"/>
        <w:numPr>
          <w:ilvl w:val="0"/>
          <w:numId w:val="53"/>
        </w:numPr>
        <w:jc w:val="both"/>
        <w:rPr>
          <w:rFonts w:asciiTheme="minorHAnsi" w:hAnsiTheme="minorHAnsi" w:cstheme="minorHAnsi"/>
          <w:color w:val="000000" w:themeColor="text1"/>
          <w:sz w:val="22"/>
          <w:szCs w:val="22"/>
          <w:shd w:val="clear" w:color="auto" w:fill="FFFFFF"/>
        </w:rPr>
      </w:pPr>
      <w:r w:rsidRPr="00D35B42">
        <w:rPr>
          <w:rFonts w:asciiTheme="minorHAnsi" w:hAnsiTheme="minorHAnsi" w:cstheme="minorHAnsi"/>
          <w:bCs/>
          <w:color w:val="000000"/>
          <w:sz w:val="22"/>
          <w:szCs w:val="22"/>
        </w:rPr>
        <w:t xml:space="preserve">Doświadczenie </w:t>
      </w:r>
      <w:r w:rsidRPr="00D35B42">
        <w:rPr>
          <w:rFonts w:asciiTheme="minorHAnsi" w:hAnsiTheme="minorHAnsi" w:cstheme="minorHAnsi"/>
          <w:color w:val="000000"/>
          <w:sz w:val="22"/>
          <w:szCs w:val="22"/>
        </w:rPr>
        <w:t xml:space="preserve">- wzór stanowi Załącznik nr </w:t>
      </w:r>
      <w:r w:rsidR="00FA4238" w:rsidRPr="00D35B42">
        <w:rPr>
          <w:rFonts w:asciiTheme="minorHAnsi" w:hAnsiTheme="minorHAnsi" w:cstheme="minorHAnsi"/>
          <w:color w:val="000000"/>
          <w:sz w:val="22"/>
          <w:szCs w:val="22"/>
        </w:rPr>
        <w:t>4</w:t>
      </w:r>
      <w:r w:rsidRPr="00D35B42">
        <w:rPr>
          <w:rFonts w:asciiTheme="minorHAnsi" w:hAnsiTheme="minorHAnsi" w:cstheme="minorHAnsi"/>
          <w:color w:val="000000"/>
          <w:sz w:val="22"/>
          <w:szCs w:val="22"/>
        </w:rPr>
        <w:t xml:space="preserve"> do Zapytania ofertowego;</w:t>
      </w:r>
    </w:p>
    <w:p w14:paraId="669CC6F8" w14:textId="6338C052" w:rsidR="00D35B42" w:rsidRPr="00D35B42" w:rsidRDefault="00A90369" w:rsidP="00D35B42">
      <w:pPr>
        <w:pStyle w:val="Akapitzlist"/>
        <w:numPr>
          <w:ilvl w:val="0"/>
          <w:numId w:val="53"/>
        </w:numPr>
        <w:jc w:val="both"/>
        <w:rPr>
          <w:rFonts w:asciiTheme="minorHAnsi" w:hAnsiTheme="minorHAnsi" w:cstheme="minorHAnsi"/>
          <w:color w:val="000000" w:themeColor="text1"/>
          <w:sz w:val="22"/>
          <w:szCs w:val="22"/>
          <w:shd w:val="clear" w:color="auto" w:fill="FFFFFF"/>
        </w:rPr>
      </w:pPr>
      <w:r w:rsidRPr="00D35B42">
        <w:rPr>
          <w:rFonts w:asciiTheme="minorHAnsi" w:hAnsiTheme="minorHAnsi" w:cstheme="minorHAnsi"/>
          <w:color w:val="000000"/>
          <w:sz w:val="22"/>
          <w:szCs w:val="22"/>
        </w:rPr>
        <w:t>Pełnomocnictwo – jeśli jest wymagane.</w:t>
      </w:r>
    </w:p>
    <w:p w14:paraId="28A23E1C" w14:textId="278A1813" w:rsidR="00A90369" w:rsidRPr="00D35B42" w:rsidRDefault="00A90369" w:rsidP="00D35B42">
      <w:pPr>
        <w:pStyle w:val="Akapitzlist"/>
        <w:numPr>
          <w:ilvl w:val="0"/>
          <w:numId w:val="7"/>
        </w:numPr>
        <w:jc w:val="both"/>
        <w:rPr>
          <w:rFonts w:asciiTheme="minorHAnsi" w:hAnsiTheme="minorHAnsi" w:cstheme="minorHAnsi"/>
          <w:color w:val="000000" w:themeColor="text1"/>
          <w:sz w:val="22"/>
          <w:szCs w:val="22"/>
          <w:shd w:val="clear" w:color="auto" w:fill="FFFFFF"/>
        </w:rPr>
      </w:pPr>
      <w:r w:rsidRPr="00D35B42">
        <w:rPr>
          <w:rFonts w:asciiTheme="minorHAnsi" w:hAnsiTheme="minorHAnsi" w:cstheme="minorHAnsi"/>
          <w:color w:val="000000" w:themeColor="text1"/>
          <w:sz w:val="22"/>
          <w:szCs w:val="22"/>
          <w:shd w:val="clear" w:color="auto" w:fill="FFFFFF"/>
        </w:rPr>
        <w:t>Wykonawca przed upływem terminu do składania ofert ma prawo do:</w:t>
      </w:r>
    </w:p>
    <w:p w14:paraId="733576CF" w14:textId="271CD09D" w:rsidR="00A90369" w:rsidRPr="001715F3" w:rsidRDefault="00123382" w:rsidP="00486D01">
      <w:pPr>
        <w:pStyle w:val="Akapitzlist"/>
        <w:numPr>
          <w:ilvl w:val="1"/>
          <w:numId w:val="24"/>
        </w:numPr>
        <w:ind w:left="700"/>
        <w:jc w:val="both"/>
        <w:rPr>
          <w:rFonts w:asciiTheme="minorHAnsi" w:hAnsiTheme="minorHAnsi" w:cstheme="minorHAnsi"/>
          <w:color w:val="000000" w:themeColor="text1"/>
          <w:sz w:val="22"/>
          <w:szCs w:val="22"/>
          <w:shd w:val="clear" w:color="auto" w:fill="FFFFFF"/>
        </w:rPr>
      </w:pPr>
      <w:r w:rsidRPr="001715F3">
        <w:rPr>
          <w:rFonts w:asciiTheme="minorHAnsi" w:hAnsiTheme="minorHAnsi" w:cstheme="minorHAnsi"/>
          <w:color w:val="000000" w:themeColor="text1"/>
          <w:sz w:val="22"/>
          <w:szCs w:val="22"/>
          <w:shd w:val="clear" w:color="auto" w:fill="FFFFFF"/>
        </w:rPr>
        <w:t>w</w:t>
      </w:r>
      <w:r w:rsidR="00A90369" w:rsidRPr="001715F3">
        <w:rPr>
          <w:rFonts w:asciiTheme="minorHAnsi" w:hAnsiTheme="minorHAnsi" w:cstheme="minorHAnsi"/>
          <w:color w:val="000000" w:themeColor="text1"/>
          <w:sz w:val="22"/>
          <w:szCs w:val="22"/>
          <w:shd w:val="clear" w:color="auto" w:fill="FFFFFF"/>
        </w:rPr>
        <w:t>ycofania oferty przez powiadomienie o wycofaniu oferty</w:t>
      </w:r>
      <w:r w:rsidRPr="001715F3">
        <w:rPr>
          <w:rFonts w:asciiTheme="minorHAnsi" w:hAnsiTheme="minorHAnsi" w:cstheme="minorHAnsi"/>
          <w:color w:val="000000" w:themeColor="text1"/>
          <w:sz w:val="22"/>
          <w:szCs w:val="22"/>
          <w:shd w:val="clear" w:color="auto" w:fill="FFFFFF"/>
        </w:rPr>
        <w:t xml:space="preserve"> składane</w:t>
      </w:r>
      <w:r w:rsidR="00A90369" w:rsidRPr="001715F3">
        <w:rPr>
          <w:rFonts w:asciiTheme="minorHAnsi" w:hAnsiTheme="minorHAnsi" w:cstheme="minorHAnsi"/>
          <w:color w:val="000000" w:themeColor="text1"/>
          <w:sz w:val="22"/>
          <w:szCs w:val="22"/>
          <w:shd w:val="clear" w:color="auto" w:fill="FFFFFF"/>
        </w:rPr>
        <w:t xml:space="preserve"> </w:t>
      </w:r>
      <w:r w:rsidRPr="001715F3">
        <w:rPr>
          <w:rFonts w:asciiTheme="minorHAnsi" w:hAnsiTheme="minorHAnsi" w:cstheme="minorHAnsi"/>
          <w:color w:val="000000" w:themeColor="text1"/>
          <w:sz w:val="22"/>
          <w:szCs w:val="22"/>
          <w:shd w:val="clear" w:color="auto" w:fill="FFFFFF"/>
        </w:rPr>
        <w:t xml:space="preserve">na </w:t>
      </w:r>
      <w:r w:rsidR="00A90369" w:rsidRPr="001715F3">
        <w:rPr>
          <w:rFonts w:asciiTheme="minorHAnsi" w:hAnsiTheme="minorHAnsi" w:cstheme="minorHAnsi"/>
          <w:color w:val="000000" w:themeColor="text1"/>
          <w:sz w:val="22"/>
          <w:szCs w:val="22"/>
          <w:shd w:val="clear" w:color="auto" w:fill="FFFFFF"/>
        </w:rPr>
        <w:t>takich samych zasad</w:t>
      </w:r>
      <w:r w:rsidRPr="001715F3">
        <w:rPr>
          <w:rFonts w:asciiTheme="minorHAnsi" w:hAnsiTheme="minorHAnsi" w:cstheme="minorHAnsi"/>
          <w:color w:val="000000" w:themeColor="text1"/>
          <w:sz w:val="22"/>
          <w:szCs w:val="22"/>
          <w:shd w:val="clear" w:color="auto" w:fill="FFFFFF"/>
        </w:rPr>
        <w:t>ach</w:t>
      </w:r>
      <w:r w:rsidR="00A90369" w:rsidRPr="001715F3">
        <w:rPr>
          <w:rFonts w:asciiTheme="minorHAnsi" w:hAnsiTheme="minorHAnsi" w:cstheme="minorHAnsi"/>
          <w:color w:val="000000" w:themeColor="text1"/>
          <w:sz w:val="22"/>
          <w:szCs w:val="22"/>
          <w:shd w:val="clear" w:color="auto" w:fill="FFFFFF"/>
        </w:rPr>
        <w:t xml:space="preserve"> jak oferta</w:t>
      </w:r>
      <w:r w:rsidRPr="001715F3">
        <w:rPr>
          <w:rFonts w:asciiTheme="minorHAnsi" w:hAnsiTheme="minorHAnsi" w:cstheme="minorHAnsi"/>
          <w:color w:val="000000" w:themeColor="text1"/>
          <w:sz w:val="22"/>
          <w:szCs w:val="22"/>
          <w:shd w:val="clear" w:color="auto" w:fill="FFFFFF"/>
        </w:rPr>
        <w:t xml:space="preserve"> i</w:t>
      </w:r>
      <w:r w:rsidR="008D4E0E" w:rsidRPr="001715F3">
        <w:rPr>
          <w:rFonts w:asciiTheme="minorHAnsi" w:hAnsiTheme="minorHAnsi" w:cstheme="minorHAnsi"/>
          <w:color w:val="000000" w:themeColor="text1"/>
          <w:sz w:val="22"/>
          <w:szCs w:val="22"/>
          <w:shd w:val="clear" w:color="auto" w:fill="FFFFFF"/>
        </w:rPr>
        <w:t xml:space="preserve"> </w:t>
      </w:r>
      <w:r w:rsidR="00A90369" w:rsidRPr="001715F3">
        <w:rPr>
          <w:rFonts w:asciiTheme="minorHAnsi" w:hAnsiTheme="minorHAnsi" w:cstheme="minorHAnsi"/>
          <w:color w:val="000000" w:themeColor="text1"/>
          <w:sz w:val="22"/>
          <w:szCs w:val="22"/>
          <w:shd w:val="clear" w:color="auto" w:fill="FFFFFF"/>
        </w:rPr>
        <w:t>odpowiednio oznakowan</w:t>
      </w:r>
      <w:r w:rsidRPr="001715F3">
        <w:rPr>
          <w:rFonts w:asciiTheme="minorHAnsi" w:hAnsiTheme="minorHAnsi" w:cstheme="minorHAnsi"/>
          <w:color w:val="000000" w:themeColor="text1"/>
          <w:sz w:val="22"/>
          <w:szCs w:val="22"/>
          <w:shd w:val="clear" w:color="auto" w:fill="FFFFFF"/>
        </w:rPr>
        <w:t>e</w:t>
      </w:r>
      <w:r w:rsidR="00A90369" w:rsidRPr="001715F3">
        <w:rPr>
          <w:rFonts w:asciiTheme="minorHAnsi" w:hAnsiTheme="minorHAnsi" w:cstheme="minorHAnsi"/>
          <w:color w:val="000000" w:themeColor="text1"/>
          <w:sz w:val="22"/>
          <w:szCs w:val="22"/>
          <w:shd w:val="clear" w:color="auto" w:fill="FFFFFF"/>
        </w:rPr>
        <w:t>;</w:t>
      </w:r>
    </w:p>
    <w:p w14:paraId="651BDDB4" w14:textId="0DA2E986" w:rsidR="00A90369" w:rsidRPr="001715F3" w:rsidRDefault="00123382" w:rsidP="00486D01">
      <w:pPr>
        <w:pStyle w:val="Akapitzlist"/>
        <w:numPr>
          <w:ilvl w:val="1"/>
          <w:numId w:val="24"/>
        </w:numPr>
        <w:ind w:left="700"/>
        <w:jc w:val="both"/>
        <w:rPr>
          <w:rFonts w:asciiTheme="minorHAnsi" w:hAnsiTheme="minorHAnsi" w:cstheme="minorHAnsi"/>
          <w:color w:val="000000" w:themeColor="text1"/>
          <w:sz w:val="22"/>
          <w:szCs w:val="22"/>
          <w:shd w:val="clear" w:color="auto" w:fill="FFFFFF"/>
        </w:rPr>
      </w:pPr>
      <w:r w:rsidRPr="001715F3">
        <w:rPr>
          <w:rFonts w:asciiTheme="minorHAnsi" w:hAnsiTheme="minorHAnsi" w:cstheme="minorHAnsi"/>
          <w:color w:val="000000" w:themeColor="text1"/>
          <w:sz w:val="22"/>
          <w:szCs w:val="22"/>
          <w:shd w:val="clear" w:color="auto" w:fill="FFFFFF"/>
        </w:rPr>
        <w:t>z</w:t>
      </w:r>
      <w:r w:rsidR="00A90369" w:rsidRPr="001715F3">
        <w:rPr>
          <w:rFonts w:asciiTheme="minorHAnsi" w:hAnsiTheme="minorHAnsi" w:cstheme="minorHAnsi"/>
          <w:color w:val="000000" w:themeColor="text1"/>
          <w:sz w:val="22"/>
          <w:szCs w:val="22"/>
          <w:shd w:val="clear" w:color="auto" w:fill="FFFFFF"/>
        </w:rPr>
        <w:t xml:space="preserve">miany oferty przez powiadomienie o wprowadzeniu zmian, </w:t>
      </w:r>
      <w:r w:rsidRPr="001715F3">
        <w:rPr>
          <w:rFonts w:asciiTheme="minorHAnsi" w:hAnsiTheme="minorHAnsi" w:cstheme="minorHAnsi"/>
          <w:color w:val="000000" w:themeColor="text1"/>
          <w:sz w:val="22"/>
          <w:szCs w:val="22"/>
          <w:shd w:val="clear" w:color="auto" w:fill="FFFFFF"/>
        </w:rPr>
        <w:t>składane</w:t>
      </w:r>
      <w:r w:rsidR="00A90369" w:rsidRPr="001715F3">
        <w:rPr>
          <w:rFonts w:asciiTheme="minorHAnsi" w:hAnsiTheme="minorHAnsi" w:cstheme="minorHAnsi"/>
          <w:color w:val="000000" w:themeColor="text1"/>
          <w:sz w:val="22"/>
          <w:szCs w:val="22"/>
          <w:shd w:val="clear" w:color="auto" w:fill="FFFFFF"/>
        </w:rPr>
        <w:t xml:space="preserve"> </w:t>
      </w:r>
      <w:r w:rsidRPr="001715F3">
        <w:rPr>
          <w:rFonts w:asciiTheme="minorHAnsi" w:hAnsiTheme="minorHAnsi" w:cstheme="minorHAnsi"/>
          <w:color w:val="000000" w:themeColor="text1"/>
          <w:sz w:val="22"/>
          <w:szCs w:val="22"/>
          <w:shd w:val="clear" w:color="auto" w:fill="FFFFFF"/>
        </w:rPr>
        <w:t xml:space="preserve">na </w:t>
      </w:r>
      <w:r w:rsidR="00A90369" w:rsidRPr="001715F3">
        <w:rPr>
          <w:rFonts w:asciiTheme="minorHAnsi" w:hAnsiTheme="minorHAnsi" w:cstheme="minorHAnsi"/>
          <w:color w:val="000000" w:themeColor="text1"/>
          <w:sz w:val="22"/>
          <w:szCs w:val="22"/>
          <w:shd w:val="clear" w:color="auto" w:fill="FFFFFF"/>
        </w:rPr>
        <w:t>takich samych zasad</w:t>
      </w:r>
      <w:r w:rsidRPr="001715F3">
        <w:rPr>
          <w:rFonts w:asciiTheme="minorHAnsi" w:hAnsiTheme="minorHAnsi" w:cstheme="minorHAnsi"/>
          <w:color w:val="000000" w:themeColor="text1"/>
          <w:sz w:val="22"/>
          <w:szCs w:val="22"/>
          <w:shd w:val="clear" w:color="auto" w:fill="FFFFFF"/>
        </w:rPr>
        <w:t>ach</w:t>
      </w:r>
      <w:r w:rsidR="00A90369" w:rsidRPr="001715F3">
        <w:rPr>
          <w:rFonts w:asciiTheme="minorHAnsi" w:hAnsiTheme="minorHAnsi" w:cstheme="minorHAnsi"/>
          <w:color w:val="000000" w:themeColor="text1"/>
          <w:sz w:val="22"/>
          <w:szCs w:val="22"/>
          <w:shd w:val="clear" w:color="auto" w:fill="FFFFFF"/>
        </w:rPr>
        <w:t xml:space="preserve"> jak składana oferta</w:t>
      </w:r>
      <w:r w:rsidRPr="001715F3">
        <w:rPr>
          <w:rFonts w:asciiTheme="minorHAnsi" w:hAnsiTheme="minorHAnsi" w:cstheme="minorHAnsi"/>
          <w:color w:val="000000" w:themeColor="text1"/>
          <w:sz w:val="22"/>
          <w:szCs w:val="22"/>
          <w:shd w:val="clear" w:color="auto" w:fill="FFFFFF"/>
        </w:rPr>
        <w:t xml:space="preserve"> i</w:t>
      </w:r>
      <w:r w:rsidR="00A90369" w:rsidRPr="001715F3">
        <w:rPr>
          <w:rFonts w:asciiTheme="minorHAnsi" w:hAnsiTheme="minorHAnsi" w:cstheme="minorHAnsi"/>
          <w:color w:val="000000" w:themeColor="text1"/>
          <w:sz w:val="22"/>
          <w:szCs w:val="22"/>
          <w:shd w:val="clear" w:color="auto" w:fill="FFFFFF"/>
        </w:rPr>
        <w:t xml:space="preserve"> odpowiednio oznakowan</w:t>
      </w:r>
      <w:r w:rsidRPr="001715F3">
        <w:rPr>
          <w:rFonts w:asciiTheme="minorHAnsi" w:hAnsiTheme="minorHAnsi" w:cstheme="minorHAnsi"/>
          <w:color w:val="000000" w:themeColor="text1"/>
          <w:sz w:val="22"/>
          <w:szCs w:val="22"/>
          <w:shd w:val="clear" w:color="auto" w:fill="FFFFFF"/>
        </w:rPr>
        <w:t>e</w:t>
      </w:r>
      <w:r w:rsidR="00A90369" w:rsidRPr="001715F3">
        <w:rPr>
          <w:rFonts w:asciiTheme="minorHAnsi" w:hAnsiTheme="minorHAnsi" w:cstheme="minorHAnsi"/>
          <w:color w:val="000000" w:themeColor="text1"/>
          <w:sz w:val="22"/>
          <w:szCs w:val="22"/>
          <w:shd w:val="clear" w:color="auto" w:fill="FFFFFF"/>
        </w:rPr>
        <w:t>.</w:t>
      </w:r>
    </w:p>
    <w:p w14:paraId="1150128C" w14:textId="78D1E465" w:rsidR="003A02DA" w:rsidRPr="00D35B42" w:rsidRDefault="00A90369" w:rsidP="00D35B42">
      <w:pPr>
        <w:pStyle w:val="Akapitzlist"/>
        <w:numPr>
          <w:ilvl w:val="0"/>
          <w:numId w:val="7"/>
        </w:numPr>
        <w:rPr>
          <w:rFonts w:asciiTheme="minorHAnsi" w:hAnsiTheme="minorHAnsi" w:cstheme="minorHAnsi"/>
          <w:color w:val="000000" w:themeColor="text1"/>
          <w:sz w:val="22"/>
          <w:szCs w:val="22"/>
          <w:shd w:val="clear" w:color="auto" w:fill="FFFFFF"/>
        </w:rPr>
      </w:pPr>
      <w:r w:rsidRPr="001715F3">
        <w:rPr>
          <w:rFonts w:asciiTheme="minorHAnsi" w:hAnsiTheme="minorHAnsi" w:cstheme="minorHAnsi"/>
          <w:color w:val="000000" w:themeColor="text1"/>
          <w:sz w:val="22"/>
          <w:szCs w:val="22"/>
          <w:shd w:val="clear" w:color="auto" w:fill="FFFFFF"/>
        </w:rPr>
        <w:t>Zamawiający nie przewiduje publicznego otwarcia ofert.</w:t>
      </w:r>
      <w:bookmarkEnd w:id="23"/>
    </w:p>
    <w:tbl>
      <w:tblPr>
        <w:tblW w:w="9356" w:type="dxa"/>
        <w:tblInd w:w="-5" w:type="dxa"/>
        <w:tblLayout w:type="fixed"/>
        <w:tblLook w:val="0000" w:firstRow="0" w:lastRow="0" w:firstColumn="0" w:lastColumn="0" w:noHBand="0" w:noVBand="0"/>
      </w:tblPr>
      <w:tblGrid>
        <w:gridCol w:w="9356"/>
      </w:tblGrid>
      <w:tr w:rsidR="00660B17" w:rsidRPr="001715F3" w14:paraId="5695B2E2" w14:textId="77777777" w:rsidTr="00AE23D4">
        <w:tc>
          <w:tcPr>
            <w:tcW w:w="9356" w:type="dxa"/>
            <w:tcBorders>
              <w:top w:val="single" w:sz="4" w:space="0" w:color="000000"/>
              <w:left w:val="single" w:sz="4" w:space="0" w:color="000000"/>
              <w:bottom w:val="single" w:sz="4" w:space="0" w:color="000000"/>
              <w:right w:val="single" w:sz="4" w:space="0" w:color="000000"/>
            </w:tcBorders>
            <w:shd w:val="clear" w:color="auto" w:fill="E5E5E5"/>
          </w:tcPr>
          <w:p w14:paraId="0E1BABAD" w14:textId="17E264B1" w:rsidR="00660B17" w:rsidRPr="001715F3" w:rsidRDefault="000347EC" w:rsidP="000347EC">
            <w:pPr>
              <w:pStyle w:val="Nagwek1"/>
              <w:numPr>
                <w:ilvl w:val="0"/>
                <w:numId w:val="0"/>
              </w:numPr>
              <w:jc w:val="left"/>
              <w:rPr>
                <w:rFonts w:asciiTheme="minorHAnsi" w:hAnsiTheme="minorHAnsi" w:cstheme="minorHAnsi"/>
                <w:sz w:val="22"/>
                <w:szCs w:val="22"/>
                <w:lang w:val="pl-PL"/>
              </w:rPr>
            </w:pPr>
            <w:bookmarkStart w:id="24" w:name="_Toc37409777"/>
            <w:bookmarkStart w:id="25" w:name="_Toc47917533"/>
            <w:r w:rsidRPr="001715F3">
              <w:rPr>
                <w:rFonts w:asciiTheme="minorHAnsi" w:hAnsiTheme="minorHAnsi" w:cstheme="minorHAnsi"/>
                <w:sz w:val="22"/>
                <w:szCs w:val="22"/>
                <w:lang w:val="pl-PL"/>
              </w:rPr>
              <w:t>12. </w:t>
            </w:r>
            <w:r w:rsidR="00660B17" w:rsidRPr="001715F3">
              <w:rPr>
                <w:rFonts w:asciiTheme="minorHAnsi" w:hAnsiTheme="minorHAnsi" w:cstheme="minorHAnsi"/>
                <w:sz w:val="22"/>
                <w:szCs w:val="22"/>
                <w:lang w:val="pl-PL"/>
              </w:rPr>
              <w:t>Kryteria oceny ofert</w:t>
            </w:r>
            <w:bookmarkEnd w:id="24"/>
            <w:bookmarkEnd w:id="25"/>
          </w:p>
        </w:tc>
      </w:tr>
    </w:tbl>
    <w:p w14:paraId="64953C57" w14:textId="4D569233" w:rsidR="00B727C2" w:rsidRPr="00B727C2" w:rsidRDefault="00DB552F" w:rsidP="00B727C2">
      <w:pPr>
        <w:pStyle w:val="Akapitzlist"/>
        <w:numPr>
          <w:ilvl w:val="3"/>
          <w:numId w:val="7"/>
        </w:numPr>
        <w:jc w:val="both"/>
        <w:rPr>
          <w:rFonts w:asciiTheme="minorHAnsi" w:hAnsiTheme="minorHAnsi" w:cstheme="minorHAnsi"/>
          <w:sz w:val="22"/>
          <w:szCs w:val="22"/>
        </w:rPr>
      </w:pPr>
      <w:r w:rsidRPr="00B727C2">
        <w:rPr>
          <w:rFonts w:asciiTheme="minorHAnsi" w:hAnsiTheme="minorHAnsi" w:cstheme="minorHAnsi"/>
          <w:sz w:val="22"/>
          <w:szCs w:val="22"/>
        </w:rPr>
        <w:t>Oferty zostaną ocenione przez Zamawiającego w oparciu o następujące kryterium:</w:t>
      </w:r>
    </w:p>
    <w:p w14:paraId="6281A875" w14:textId="77777777" w:rsidR="00B727C2" w:rsidRDefault="00E2367A" w:rsidP="00B727C2">
      <w:pPr>
        <w:pStyle w:val="Akapitzlist"/>
        <w:numPr>
          <w:ilvl w:val="0"/>
          <w:numId w:val="54"/>
        </w:numPr>
        <w:jc w:val="both"/>
        <w:rPr>
          <w:rFonts w:asciiTheme="minorHAnsi" w:hAnsiTheme="minorHAnsi" w:cstheme="minorHAnsi"/>
          <w:sz w:val="22"/>
          <w:szCs w:val="22"/>
        </w:rPr>
      </w:pPr>
      <w:r w:rsidRPr="00B727C2">
        <w:rPr>
          <w:rFonts w:asciiTheme="minorHAnsi" w:hAnsiTheme="minorHAnsi" w:cstheme="minorHAnsi"/>
          <w:sz w:val="22"/>
          <w:szCs w:val="22"/>
        </w:rPr>
        <w:t>k</w:t>
      </w:r>
      <w:r w:rsidR="001E0408" w:rsidRPr="00B727C2">
        <w:rPr>
          <w:rFonts w:asciiTheme="minorHAnsi" w:hAnsiTheme="minorHAnsi" w:cstheme="minorHAnsi"/>
          <w:sz w:val="22"/>
          <w:szCs w:val="22"/>
        </w:rPr>
        <w:t>ryterium</w:t>
      </w:r>
      <w:r w:rsidR="00554F19" w:rsidRPr="00B727C2">
        <w:rPr>
          <w:rFonts w:asciiTheme="minorHAnsi" w:hAnsiTheme="minorHAnsi" w:cstheme="minorHAnsi"/>
          <w:sz w:val="22"/>
          <w:szCs w:val="22"/>
        </w:rPr>
        <w:t xml:space="preserve"> 1</w:t>
      </w:r>
      <w:r w:rsidR="001E0408" w:rsidRPr="00B727C2">
        <w:rPr>
          <w:rFonts w:asciiTheme="minorHAnsi" w:hAnsiTheme="minorHAnsi" w:cstheme="minorHAnsi"/>
          <w:sz w:val="22"/>
          <w:szCs w:val="22"/>
        </w:rPr>
        <w:t xml:space="preserve">: </w:t>
      </w:r>
      <w:r w:rsidR="00DB1B9D" w:rsidRPr="00B727C2">
        <w:rPr>
          <w:rFonts w:asciiTheme="minorHAnsi" w:hAnsiTheme="minorHAnsi" w:cstheme="minorHAnsi"/>
          <w:sz w:val="22"/>
          <w:szCs w:val="22"/>
        </w:rPr>
        <w:t xml:space="preserve">Cena </w:t>
      </w:r>
      <w:r w:rsidR="00004360" w:rsidRPr="00B727C2">
        <w:rPr>
          <w:rFonts w:asciiTheme="minorHAnsi" w:hAnsiTheme="minorHAnsi" w:cstheme="minorHAnsi"/>
          <w:sz w:val="22"/>
          <w:szCs w:val="22"/>
        </w:rPr>
        <w:t>brutto</w:t>
      </w:r>
      <w:r w:rsidR="004F7BAC" w:rsidRPr="00B727C2">
        <w:rPr>
          <w:rFonts w:asciiTheme="minorHAnsi" w:hAnsiTheme="minorHAnsi" w:cstheme="minorHAnsi"/>
          <w:sz w:val="22"/>
          <w:szCs w:val="22"/>
        </w:rPr>
        <w:t>/brutto</w:t>
      </w:r>
      <w:r w:rsidR="00A578A6" w:rsidRPr="00B727C2">
        <w:rPr>
          <w:rFonts w:asciiTheme="minorHAnsi" w:hAnsiTheme="minorHAnsi" w:cstheme="minorHAnsi"/>
          <w:sz w:val="22"/>
          <w:szCs w:val="22"/>
        </w:rPr>
        <w:t xml:space="preserve"> za godzinę</w:t>
      </w:r>
      <w:r w:rsidR="007D23BE" w:rsidRPr="00B727C2">
        <w:rPr>
          <w:rFonts w:asciiTheme="minorHAnsi" w:hAnsiTheme="minorHAnsi" w:cstheme="minorHAnsi"/>
          <w:sz w:val="22"/>
          <w:szCs w:val="22"/>
        </w:rPr>
        <w:t xml:space="preserve"> zegarową</w:t>
      </w:r>
      <w:r w:rsidR="00901193" w:rsidRPr="00B727C2">
        <w:rPr>
          <w:rFonts w:asciiTheme="minorHAnsi" w:hAnsiTheme="minorHAnsi" w:cstheme="minorHAnsi"/>
          <w:sz w:val="22"/>
          <w:szCs w:val="22"/>
        </w:rPr>
        <w:t>;</w:t>
      </w:r>
    </w:p>
    <w:p w14:paraId="3376F305" w14:textId="43C66928" w:rsidR="00A51958" w:rsidRPr="00B727C2" w:rsidRDefault="00E2367A" w:rsidP="00B727C2">
      <w:pPr>
        <w:pStyle w:val="Akapitzlist"/>
        <w:numPr>
          <w:ilvl w:val="0"/>
          <w:numId w:val="54"/>
        </w:numPr>
        <w:jc w:val="both"/>
        <w:rPr>
          <w:rFonts w:asciiTheme="minorHAnsi" w:hAnsiTheme="minorHAnsi" w:cstheme="minorHAnsi"/>
          <w:sz w:val="22"/>
          <w:szCs w:val="22"/>
        </w:rPr>
      </w:pPr>
      <w:r w:rsidRPr="00B727C2">
        <w:rPr>
          <w:rFonts w:asciiTheme="minorHAnsi" w:hAnsiTheme="minorHAnsi" w:cstheme="minorHAnsi"/>
          <w:sz w:val="22"/>
          <w:szCs w:val="22"/>
        </w:rPr>
        <w:t>k</w:t>
      </w:r>
      <w:r w:rsidR="00A51958" w:rsidRPr="00B727C2">
        <w:rPr>
          <w:rFonts w:asciiTheme="minorHAnsi" w:hAnsiTheme="minorHAnsi" w:cstheme="minorHAnsi"/>
          <w:sz w:val="22"/>
          <w:szCs w:val="22"/>
        </w:rPr>
        <w:t>ryterium 2: Kompetencje zawodowe</w:t>
      </w:r>
      <w:r w:rsidR="00A142F0">
        <w:rPr>
          <w:rFonts w:asciiTheme="minorHAnsi" w:hAnsiTheme="minorHAnsi" w:cstheme="minorHAnsi"/>
          <w:sz w:val="22"/>
          <w:szCs w:val="22"/>
        </w:rPr>
        <w:t xml:space="preserve"> (ze względu na charakter zamówienia kryterium to należy rozumieć w sposób przyjęty w sekcji 3.2.2. Post</w:t>
      </w:r>
      <w:r w:rsidR="00477CF1">
        <w:rPr>
          <w:rFonts w:asciiTheme="minorHAnsi" w:hAnsiTheme="minorHAnsi" w:cstheme="minorHAnsi"/>
          <w:sz w:val="22"/>
          <w:szCs w:val="22"/>
        </w:rPr>
        <w:t>ę</w:t>
      </w:r>
      <w:r w:rsidR="00A142F0">
        <w:rPr>
          <w:rFonts w:asciiTheme="minorHAnsi" w:hAnsiTheme="minorHAnsi" w:cstheme="minorHAnsi"/>
          <w:sz w:val="22"/>
          <w:szCs w:val="22"/>
        </w:rPr>
        <w:t>powanie o udzielenie zamówienia pkt 17 lit. b Wytycznych dotyczących kwalifikowalności wydatków na lata 2021-2027 – odnosi się ono do kompetencji osoby, która będzie realizować zamówienie, która będzie jednocześnie Wykonawcą, wyłącznie z pkt 18 nie dotyczy tego postępowania).</w:t>
      </w:r>
    </w:p>
    <w:p w14:paraId="193B0DF4" w14:textId="33DBC0F2" w:rsidR="003A02DA" w:rsidRPr="00B727C2" w:rsidRDefault="001E0408" w:rsidP="00B727C2">
      <w:pPr>
        <w:pStyle w:val="Akapitzlist"/>
        <w:numPr>
          <w:ilvl w:val="0"/>
          <w:numId w:val="20"/>
        </w:numPr>
        <w:ind w:left="360"/>
        <w:jc w:val="both"/>
        <w:rPr>
          <w:rFonts w:asciiTheme="minorHAnsi" w:hAnsiTheme="minorHAnsi" w:cstheme="minorHAnsi"/>
          <w:sz w:val="22"/>
          <w:szCs w:val="22"/>
        </w:rPr>
      </w:pPr>
      <w:r w:rsidRPr="001715F3">
        <w:rPr>
          <w:rFonts w:asciiTheme="minorHAnsi" w:hAnsiTheme="minorHAnsi" w:cstheme="minorHAnsi"/>
          <w:sz w:val="22"/>
          <w:szCs w:val="22"/>
        </w:rPr>
        <w:t>Kryteri</w:t>
      </w:r>
      <w:r w:rsidR="0075095C" w:rsidRPr="001715F3">
        <w:rPr>
          <w:rFonts w:asciiTheme="minorHAnsi" w:hAnsiTheme="minorHAnsi" w:cstheme="minorHAnsi"/>
          <w:sz w:val="22"/>
          <w:szCs w:val="22"/>
        </w:rPr>
        <w:t>om</w:t>
      </w:r>
      <w:r w:rsidRPr="001715F3">
        <w:rPr>
          <w:rFonts w:asciiTheme="minorHAnsi" w:hAnsiTheme="minorHAnsi" w:cstheme="minorHAnsi"/>
          <w:sz w:val="22"/>
          <w:szCs w:val="22"/>
        </w:rPr>
        <w:t xml:space="preserve"> przyznaje się następujące znaczenie:</w:t>
      </w:r>
    </w:p>
    <w:tbl>
      <w:tblPr>
        <w:tblW w:w="9341" w:type="dxa"/>
        <w:tblInd w:w="10" w:type="dxa"/>
        <w:tblLayout w:type="fixed"/>
        <w:tblCellMar>
          <w:left w:w="10" w:type="dxa"/>
          <w:right w:w="10" w:type="dxa"/>
        </w:tblCellMar>
        <w:tblLook w:val="0000" w:firstRow="0" w:lastRow="0" w:firstColumn="0" w:lastColumn="0" w:noHBand="0" w:noVBand="0"/>
      </w:tblPr>
      <w:tblGrid>
        <w:gridCol w:w="2820"/>
        <w:gridCol w:w="3686"/>
        <w:gridCol w:w="2835"/>
      </w:tblGrid>
      <w:tr w:rsidR="00DB1B9D" w:rsidRPr="001715F3" w14:paraId="57F5660E" w14:textId="7617ED66" w:rsidTr="00B727C2">
        <w:trPr>
          <w:trHeight w:val="288"/>
        </w:trPr>
        <w:tc>
          <w:tcPr>
            <w:tcW w:w="2820" w:type="dxa"/>
            <w:tcBorders>
              <w:top w:val="single" w:sz="4" w:space="0" w:color="000000"/>
              <w:left w:val="single" w:sz="4" w:space="0" w:color="000000"/>
              <w:bottom w:val="single" w:sz="4" w:space="0" w:color="000000"/>
            </w:tcBorders>
            <w:shd w:val="clear" w:color="auto" w:fill="FFFFFF"/>
          </w:tcPr>
          <w:p w14:paraId="3E2EEC62" w14:textId="77777777" w:rsidR="00DB1B9D" w:rsidRPr="001715F3" w:rsidRDefault="00DB1B9D" w:rsidP="00901193">
            <w:pPr>
              <w:jc w:val="both"/>
              <w:rPr>
                <w:rFonts w:asciiTheme="minorHAnsi" w:eastAsia="Lucida Sans Unicode" w:hAnsiTheme="minorHAnsi" w:cstheme="minorHAnsi"/>
                <w:b/>
                <w:bCs/>
                <w:color w:val="000000"/>
                <w:kern w:val="1"/>
                <w:sz w:val="22"/>
                <w:szCs w:val="22"/>
              </w:rPr>
            </w:pPr>
            <w:r w:rsidRPr="001715F3">
              <w:rPr>
                <w:rFonts w:asciiTheme="minorHAnsi" w:eastAsia="Lucida Sans Unicode" w:hAnsiTheme="minorHAnsi" w:cstheme="minorHAnsi"/>
                <w:b/>
                <w:bCs/>
                <w:color w:val="000000"/>
                <w:kern w:val="1"/>
                <w:sz w:val="22"/>
                <w:szCs w:val="22"/>
              </w:rPr>
              <w:t>Kryterium</w:t>
            </w:r>
          </w:p>
        </w:tc>
        <w:tc>
          <w:tcPr>
            <w:tcW w:w="3686" w:type="dxa"/>
            <w:tcBorders>
              <w:top w:val="single" w:sz="4" w:space="0" w:color="000000"/>
              <w:left w:val="single" w:sz="4" w:space="0" w:color="000000"/>
              <w:bottom w:val="single" w:sz="4" w:space="0" w:color="000000"/>
              <w:right w:val="single" w:sz="4" w:space="0" w:color="auto"/>
            </w:tcBorders>
            <w:shd w:val="clear" w:color="auto" w:fill="FFFFFF"/>
          </w:tcPr>
          <w:p w14:paraId="292F334F" w14:textId="77C4EC11" w:rsidR="00DB1B9D" w:rsidRPr="001715F3" w:rsidRDefault="00DB1B9D" w:rsidP="00901193">
            <w:pPr>
              <w:jc w:val="both"/>
              <w:rPr>
                <w:rFonts w:asciiTheme="minorHAnsi" w:eastAsia="Lucida Sans Unicode" w:hAnsiTheme="minorHAnsi" w:cstheme="minorHAnsi"/>
                <w:b/>
                <w:bCs/>
                <w:color w:val="000000"/>
                <w:kern w:val="1"/>
                <w:sz w:val="22"/>
                <w:szCs w:val="22"/>
              </w:rPr>
            </w:pPr>
            <w:r w:rsidRPr="001715F3">
              <w:rPr>
                <w:rFonts w:asciiTheme="minorHAnsi" w:eastAsia="Lucida Sans Unicode" w:hAnsiTheme="minorHAnsi" w:cstheme="minorHAnsi"/>
                <w:b/>
                <w:bCs/>
                <w:color w:val="000000"/>
                <w:kern w:val="1"/>
                <w:sz w:val="22"/>
                <w:szCs w:val="22"/>
              </w:rPr>
              <w:t>Znaczenie procentowe kryterium</w:t>
            </w:r>
          </w:p>
        </w:tc>
        <w:tc>
          <w:tcPr>
            <w:tcW w:w="2835" w:type="dxa"/>
            <w:tcBorders>
              <w:top w:val="single" w:sz="4" w:space="0" w:color="000000"/>
              <w:left w:val="single" w:sz="4" w:space="0" w:color="000000"/>
              <w:bottom w:val="single" w:sz="4" w:space="0" w:color="000000"/>
              <w:right w:val="single" w:sz="4" w:space="0" w:color="auto"/>
            </w:tcBorders>
            <w:shd w:val="clear" w:color="auto" w:fill="FFFFFF"/>
          </w:tcPr>
          <w:p w14:paraId="0EFB517A" w14:textId="2418053A" w:rsidR="00DB1B9D" w:rsidRPr="001715F3" w:rsidRDefault="00DB1B9D" w:rsidP="00901193">
            <w:pPr>
              <w:jc w:val="both"/>
              <w:rPr>
                <w:rFonts w:asciiTheme="minorHAnsi" w:eastAsia="Lucida Sans Unicode" w:hAnsiTheme="minorHAnsi" w:cstheme="minorHAnsi"/>
                <w:b/>
                <w:bCs/>
                <w:color w:val="000000"/>
                <w:kern w:val="1"/>
                <w:sz w:val="22"/>
                <w:szCs w:val="22"/>
              </w:rPr>
            </w:pPr>
            <w:r w:rsidRPr="001715F3">
              <w:rPr>
                <w:rFonts w:asciiTheme="minorHAnsi" w:eastAsia="Lucida Sans Unicode" w:hAnsiTheme="minorHAnsi" w:cstheme="minorHAnsi"/>
                <w:b/>
                <w:bCs/>
                <w:color w:val="000000"/>
                <w:kern w:val="1"/>
                <w:sz w:val="22"/>
                <w:szCs w:val="22"/>
              </w:rPr>
              <w:t xml:space="preserve">Maksymalna </w:t>
            </w:r>
            <w:r w:rsidR="00A90369" w:rsidRPr="001715F3">
              <w:rPr>
                <w:rFonts w:asciiTheme="minorHAnsi" w:eastAsia="Lucida Sans Unicode" w:hAnsiTheme="minorHAnsi" w:cstheme="minorHAnsi"/>
                <w:b/>
                <w:bCs/>
                <w:color w:val="000000"/>
                <w:kern w:val="1"/>
                <w:sz w:val="22"/>
                <w:szCs w:val="22"/>
              </w:rPr>
              <w:t>liczba</w:t>
            </w:r>
            <w:r w:rsidRPr="001715F3">
              <w:rPr>
                <w:rFonts w:asciiTheme="minorHAnsi" w:eastAsia="Lucida Sans Unicode" w:hAnsiTheme="minorHAnsi" w:cstheme="minorHAnsi"/>
                <w:b/>
                <w:bCs/>
                <w:color w:val="000000"/>
                <w:kern w:val="1"/>
                <w:sz w:val="22"/>
                <w:szCs w:val="22"/>
              </w:rPr>
              <w:t xml:space="preserve"> punktów</w:t>
            </w:r>
          </w:p>
        </w:tc>
      </w:tr>
      <w:tr w:rsidR="00DB1B9D" w:rsidRPr="001715F3" w14:paraId="5FF6DAD9" w14:textId="5A716CB1" w:rsidTr="00B727C2">
        <w:trPr>
          <w:trHeight w:val="406"/>
        </w:trPr>
        <w:tc>
          <w:tcPr>
            <w:tcW w:w="2820" w:type="dxa"/>
            <w:tcBorders>
              <w:top w:val="single" w:sz="4" w:space="0" w:color="000000"/>
              <w:left w:val="single" w:sz="4" w:space="0" w:color="000000"/>
              <w:bottom w:val="single" w:sz="4" w:space="0" w:color="000000"/>
            </w:tcBorders>
            <w:shd w:val="clear" w:color="auto" w:fill="FFFFFF"/>
          </w:tcPr>
          <w:p w14:paraId="7C590DBC" w14:textId="25A2EFD8" w:rsidR="00DB1B9D" w:rsidRPr="001715F3" w:rsidRDefault="00DB1B9D" w:rsidP="00901193">
            <w:pPr>
              <w:ind w:left="113"/>
              <w:rPr>
                <w:rFonts w:asciiTheme="minorHAnsi" w:eastAsia="Lucida Sans Unicode" w:hAnsiTheme="minorHAnsi" w:cstheme="minorHAnsi"/>
                <w:color w:val="000000"/>
                <w:kern w:val="1"/>
                <w:sz w:val="22"/>
                <w:szCs w:val="22"/>
              </w:rPr>
            </w:pPr>
            <w:r w:rsidRPr="001715F3">
              <w:rPr>
                <w:rFonts w:asciiTheme="minorHAnsi" w:hAnsiTheme="minorHAnsi" w:cstheme="minorHAnsi"/>
                <w:sz w:val="22"/>
                <w:szCs w:val="22"/>
              </w:rPr>
              <w:lastRenderedPageBreak/>
              <w:t xml:space="preserve">Cena </w:t>
            </w:r>
            <w:r w:rsidR="00004360" w:rsidRPr="001715F3">
              <w:rPr>
                <w:rFonts w:asciiTheme="minorHAnsi" w:hAnsiTheme="minorHAnsi" w:cstheme="minorHAnsi"/>
                <w:sz w:val="22"/>
                <w:szCs w:val="22"/>
              </w:rPr>
              <w:t>brutto</w:t>
            </w:r>
            <w:r w:rsidR="004F7BAC" w:rsidRPr="001715F3">
              <w:rPr>
                <w:rFonts w:asciiTheme="minorHAnsi" w:hAnsiTheme="minorHAnsi" w:cstheme="minorHAnsi"/>
                <w:sz w:val="22"/>
                <w:szCs w:val="22"/>
              </w:rPr>
              <w:t>/brutto</w:t>
            </w:r>
            <w:r w:rsidR="00A578A6" w:rsidRPr="001715F3">
              <w:rPr>
                <w:rFonts w:asciiTheme="minorHAnsi" w:hAnsiTheme="minorHAnsi" w:cstheme="minorHAnsi"/>
                <w:sz w:val="22"/>
                <w:szCs w:val="22"/>
              </w:rPr>
              <w:t xml:space="preserve"> za godzinę</w:t>
            </w:r>
            <w:r w:rsidR="007D23BE" w:rsidRPr="001715F3">
              <w:rPr>
                <w:rFonts w:asciiTheme="minorHAnsi" w:hAnsiTheme="minorHAnsi" w:cstheme="minorHAnsi"/>
                <w:sz w:val="22"/>
                <w:szCs w:val="22"/>
              </w:rPr>
              <w:t xml:space="preserve"> zegarową </w:t>
            </w:r>
          </w:p>
        </w:tc>
        <w:tc>
          <w:tcPr>
            <w:tcW w:w="3686" w:type="dxa"/>
            <w:tcBorders>
              <w:top w:val="single" w:sz="4" w:space="0" w:color="000000"/>
              <w:left w:val="single" w:sz="4" w:space="0" w:color="000000"/>
              <w:bottom w:val="single" w:sz="4" w:space="0" w:color="000000"/>
              <w:right w:val="single" w:sz="4" w:space="0" w:color="auto"/>
            </w:tcBorders>
            <w:shd w:val="clear" w:color="auto" w:fill="FFFFFF"/>
          </w:tcPr>
          <w:p w14:paraId="7F70DFA7" w14:textId="469D08A4" w:rsidR="00DB1B9D" w:rsidRPr="001715F3" w:rsidRDefault="00CA78F0" w:rsidP="00901193">
            <w:pPr>
              <w:ind w:left="113"/>
              <w:rPr>
                <w:rFonts w:asciiTheme="minorHAnsi" w:eastAsia="Lucida Sans Unicode" w:hAnsiTheme="minorHAnsi" w:cstheme="minorHAnsi"/>
                <w:color w:val="000000"/>
                <w:kern w:val="1"/>
                <w:sz w:val="22"/>
                <w:szCs w:val="22"/>
              </w:rPr>
            </w:pPr>
            <w:r w:rsidRPr="001715F3">
              <w:rPr>
                <w:rFonts w:asciiTheme="minorHAnsi" w:eastAsia="Lucida Sans Unicode" w:hAnsiTheme="minorHAnsi" w:cstheme="minorHAnsi"/>
                <w:color w:val="000000"/>
                <w:kern w:val="1"/>
                <w:sz w:val="22"/>
                <w:szCs w:val="22"/>
              </w:rPr>
              <w:t>6</w:t>
            </w:r>
            <w:r w:rsidR="00B637DF" w:rsidRPr="001715F3">
              <w:rPr>
                <w:rFonts w:asciiTheme="minorHAnsi" w:eastAsia="Lucida Sans Unicode" w:hAnsiTheme="minorHAnsi" w:cstheme="minorHAnsi"/>
                <w:color w:val="000000"/>
                <w:kern w:val="1"/>
                <w:sz w:val="22"/>
                <w:szCs w:val="22"/>
              </w:rPr>
              <w:t>0</w:t>
            </w:r>
            <w:r w:rsidR="00C25DF1" w:rsidRPr="001715F3">
              <w:rPr>
                <w:rFonts w:asciiTheme="minorHAnsi" w:eastAsia="Lucida Sans Unicode" w:hAnsiTheme="minorHAnsi" w:cstheme="minorHAnsi"/>
                <w:color w:val="000000"/>
                <w:kern w:val="1"/>
                <w:sz w:val="22"/>
                <w:szCs w:val="22"/>
              </w:rPr>
              <w:t>%</w:t>
            </w:r>
          </w:p>
        </w:tc>
        <w:tc>
          <w:tcPr>
            <w:tcW w:w="2835" w:type="dxa"/>
            <w:tcBorders>
              <w:top w:val="single" w:sz="4" w:space="0" w:color="000000"/>
              <w:left w:val="single" w:sz="4" w:space="0" w:color="000000"/>
              <w:bottom w:val="single" w:sz="4" w:space="0" w:color="000000"/>
              <w:right w:val="single" w:sz="4" w:space="0" w:color="auto"/>
            </w:tcBorders>
            <w:shd w:val="clear" w:color="auto" w:fill="FFFFFF"/>
          </w:tcPr>
          <w:p w14:paraId="4C63A50E" w14:textId="5E0E1BEE" w:rsidR="00DB1B9D" w:rsidRPr="001715F3" w:rsidRDefault="00CA78F0" w:rsidP="00901193">
            <w:pPr>
              <w:ind w:left="113"/>
              <w:rPr>
                <w:rFonts w:asciiTheme="minorHAnsi" w:eastAsia="Lucida Sans Unicode" w:hAnsiTheme="minorHAnsi" w:cstheme="minorHAnsi"/>
                <w:color w:val="000000"/>
                <w:kern w:val="1"/>
                <w:sz w:val="22"/>
                <w:szCs w:val="22"/>
              </w:rPr>
            </w:pPr>
            <w:r w:rsidRPr="001715F3">
              <w:rPr>
                <w:rFonts w:asciiTheme="minorHAnsi" w:eastAsia="Lucida Sans Unicode" w:hAnsiTheme="minorHAnsi" w:cstheme="minorHAnsi"/>
                <w:color w:val="000000"/>
                <w:kern w:val="1"/>
                <w:sz w:val="22"/>
                <w:szCs w:val="22"/>
              </w:rPr>
              <w:t>6</w:t>
            </w:r>
            <w:r w:rsidR="00B637DF" w:rsidRPr="001715F3">
              <w:rPr>
                <w:rFonts w:asciiTheme="minorHAnsi" w:eastAsia="Lucida Sans Unicode" w:hAnsiTheme="minorHAnsi" w:cstheme="minorHAnsi"/>
                <w:color w:val="000000"/>
                <w:kern w:val="1"/>
                <w:sz w:val="22"/>
                <w:szCs w:val="22"/>
              </w:rPr>
              <w:t>0</w:t>
            </w:r>
          </w:p>
        </w:tc>
      </w:tr>
      <w:tr w:rsidR="00C92BB9" w:rsidRPr="001715F3" w14:paraId="4B963C35" w14:textId="77777777" w:rsidTr="00B727C2">
        <w:trPr>
          <w:trHeight w:val="300"/>
        </w:trPr>
        <w:tc>
          <w:tcPr>
            <w:tcW w:w="2820" w:type="dxa"/>
            <w:tcBorders>
              <w:top w:val="single" w:sz="4" w:space="0" w:color="000000"/>
              <w:left w:val="single" w:sz="4" w:space="0" w:color="000000"/>
              <w:bottom w:val="single" w:sz="4" w:space="0" w:color="000000"/>
            </w:tcBorders>
            <w:shd w:val="clear" w:color="auto" w:fill="FFFFFF"/>
          </w:tcPr>
          <w:p w14:paraId="590B750B" w14:textId="1EBA67E8" w:rsidR="00C92BB9" w:rsidRPr="001715F3" w:rsidRDefault="00C92BB9" w:rsidP="00901193">
            <w:pPr>
              <w:ind w:left="113"/>
              <w:rPr>
                <w:rFonts w:asciiTheme="minorHAnsi" w:hAnsiTheme="minorHAnsi" w:cstheme="minorHAnsi"/>
                <w:sz w:val="22"/>
                <w:szCs w:val="22"/>
              </w:rPr>
            </w:pPr>
            <w:r w:rsidRPr="001715F3">
              <w:rPr>
                <w:rFonts w:asciiTheme="minorHAnsi" w:hAnsiTheme="minorHAnsi" w:cstheme="minorHAnsi"/>
                <w:sz w:val="22"/>
                <w:szCs w:val="22"/>
              </w:rPr>
              <w:t>Kompetencje zawodowe</w:t>
            </w:r>
          </w:p>
        </w:tc>
        <w:tc>
          <w:tcPr>
            <w:tcW w:w="3686" w:type="dxa"/>
            <w:tcBorders>
              <w:top w:val="single" w:sz="4" w:space="0" w:color="000000"/>
              <w:left w:val="single" w:sz="4" w:space="0" w:color="000000"/>
              <w:bottom w:val="single" w:sz="4" w:space="0" w:color="000000"/>
              <w:right w:val="single" w:sz="4" w:space="0" w:color="auto"/>
            </w:tcBorders>
            <w:shd w:val="clear" w:color="auto" w:fill="FFFFFF"/>
          </w:tcPr>
          <w:p w14:paraId="2795FFF0" w14:textId="191B8E16" w:rsidR="00C92BB9" w:rsidRPr="001715F3" w:rsidRDefault="00CA78F0" w:rsidP="00901193">
            <w:pPr>
              <w:ind w:left="113"/>
              <w:rPr>
                <w:rFonts w:asciiTheme="minorHAnsi" w:eastAsia="Lucida Sans Unicode" w:hAnsiTheme="minorHAnsi" w:cstheme="minorHAnsi"/>
                <w:color w:val="000000"/>
                <w:kern w:val="1"/>
                <w:sz w:val="22"/>
                <w:szCs w:val="22"/>
              </w:rPr>
            </w:pPr>
            <w:r w:rsidRPr="001715F3">
              <w:rPr>
                <w:rFonts w:asciiTheme="minorHAnsi" w:eastAsia="Lucida Sans Unicode" w:hAnsiTheme="minorHAnsi" w:cstheme="minorHAnsi"/>
                <w:color w:val="000000"/>
                <w:kern w:val="1"/>
                <w:sz w:val="22"/>
                <w:szCs w:val="22"/>
              </w:rPr>
              <w:t>4</w:t>
            </w:r>
            <w:r w:rsidR="00C92BB9" w:rsidRPr="001715F3">
              <w:rPr>
                <w:rFonts w:asciiTheme="minorHAnsi" w:eastAsia="Lucida Sans Unicode" w:hAnsiTheme="minorHAnsi" w:cstheme="minorHAnsi"/>
                <w:color w:val="000000"/>
                <w:kern w:val="1"/>
                <w:sz w:val="22"/>
                <w:szCs w:val="22"/>
              </w:rPr>
              <w:t>0%</w:t>
            </w:r>
          </w:p>
        </w:tc>
        <w:tc>
          <w:tcPr>
            <w:tcW w:w="2835" w:type="dxa"/>
            <w:tcBorders>
              <w:top w:val="single" w:sz="4" w:space="0" w:color="000000"/>
              <w:left w:val="single" w:sz="4" w:space="0" w:color="000000"/>
              <w:bottom w:val="single" w:sz="4" w:space="0" w:color="000000"/>
              <w:right w:val="single" w:sz="4" w:space="0" w:color="auto"/>
            </w:tcBorders>
            <w:shd w:val="clear" w:color="auto" w:fill="FFFFFF"/>
          </w:tcPr>
          <w:p w14:paraId="408864F7" w14:textId="4FB9D458" w:rsidR="00C92BB9" w:rsidRPr="001715F3" w:rsidRDefault="00CA78F0" w:rsidP="00901193">
            <w:pPr>
              <w:ind w:left="113"/>
              <w:rPr>
                <w:rFonts w:asciiTheme="minorHAnsi" w:eastAsia="Lucida Sans Unicode" w:hAnsiTheme="minorHAnsi" w:cstheme="minorHAnsi"/>
                <w:color w:val="000000"/>
                <w:kern w:val="1"/>
                <w:sz w:val="22"/>
                <w:szCs w:val="22"/>
              </w:rPr>
            </w:pPr>
            <w:r w:rsidRPr="001715F3">
              <w:rPr>
                <w:rFonts w:asciiTheme="minorHAnsi" w:eastAsia="Lucida Sans Unicode" w:hAnsiTheme="minorHAnsi" w:cstheme="minorHAnsi"/>
                <w:color w:val="000000"/>
                <w:kern w:val="1"/>
                <w:sz w:val="22"/>
                <w:szCs w:val="22"/>
              </w:rPr>
              <w:t>4</w:t>
            </w:r>
            <w:r w:rsidR="00C92BB9" w:rsidRPr="001715F3">
              <w:rPr>
                <w:rFonts w:asciiTheme="minorHAnsi" w:eastAsia="Lucida Sans Unicode" w:hAnsiTheme="minorHAnsi" w:cstheme="minorHAnsi"/>
                <w:color w:val="000000"/>
                <w:kern w:val="1"/>
                <w:sz w:val="22"/>
                <w:szCs w:val="22"/>
              </w:rPr>
              <w:t>0</w:t>
            </w:r>
          </w:p>
        </w:tc>
      </w:tr>
      <w:tr w:rsidR="00DE15FB" w:rsidRPr="001715F3" w14:paraId="59E8BBFB" w14:textId="77777777" w:rsidTr="00B727C2">
        <w:trPr>
          <w:trHeight w:val="279"/>
        </w:trPr>
        <w:tc>
          <w:tcPr>
            <w:tcW w:w="2820" w:type="dxa"/>
            <w:tcBorders>
              <w:top w:val="single" w:sz="4" w:space="0" w:color="000000"/>
              <w:left w:val="single" w:sz="4" w:space="0" w:color="000000"/>
              <w:bottom w:val="single" w:sz="4" w:space="0" w:color="000000"/>
            </w:tcBorders>
            <w:shd w:val="clear" w:color="auto" w:fill="FFFFFF"/>
          </w:tcPr>
          <w:p w14:paraId="4054BE5D" w14:textId="4573E3AF" w:rsidR="00DE15FB" w:rsidRPr="001715F3" w:rsidRDefault="00DE15FB" w:rsidP="00901193">
            <w:pPr>
              <w:ind w:left="113"/>
              <w:rPr>
                <w:rFonts w:asciiTheme="minorHAnsi" w:hAnsiTheme="minorHAnsi" w:cstheme="minorHAnsi"/>
                <w:sz w:val="22"/>
                <w:szCs w:val="22"/>
              </w:rPr>
            </w:pPr>
            <w:r w:rsidRPr="001715F3">
              <w:rPr>
                <w:rFonts w:asciiTheme="minorHAnsi" w:hAnsiTheme="minorHAnsi" w:cstheme="minorHAnsi"/>
                <w:sz w:val="22"/>
                <w:szCs w:val="22"/>
              </w:rPr>
              <w:t>Razem</w:t>
            </w:r>
          </w:p>
        </w:tc>
        <w:tc>
          <w:tcPr>
            <w:tcW w:w="3686" w:type="dxa"/>
            <w:tcBorders>
              <w:top w:val="single" w:sz="4" w:space="0" w:color="000000"/>
              <w:left w:val="single" w:sz="4" w:space="0" w:color="000000"/>
              <w:bottom w:val="single" w:sz="4" w:space="0" w:color="000000"/>
              <w:right w:val="single" w:sz="4" w:space="0" w:color="auto"/>
            </w:tcBorders>
            <w:shd w:val="clear" w:color="auto" w:fill="FFFFFF"/>
          </w:tcPr>
          <w:p w14:paraId="0E17CC8E" w14:textId="0E1E6F79" w:rsidR="00DE15FB" w:rsidRPr="001715F3" w:rsidRDefault="00DE15FB" w:rsidP="00901193">
            <w:pPr>
              <w:ind w:left="113"/>
              <w:rPr>
                <w:rFonts w:asciiTheme="minorHAnsi" w:eastAsia="Lucida Sans Unicode" w:hAnsiTheme="minorHAnsi" w:cstheme="minorHAnsi"/>
                <w:color w:val="000000"/>
                <w:kern w:val="1"/>
                <w:sz w:val="22"/>
                <w:szCs w:val="22"/>
              </w:rPr>
            </w:pPr>
            <w:r w:rsidRPr="001715F3">
              <w:rPr>
                <w:rFonts w:asciiTheme="minorHAnsi" w:eastAsia="Lucida Sans Unicode" w:hAnsiTheme="minorHAnsi" w:cstheme="minorHAnsi"/>
                <w:color w:val="000000"/>
                <w:kern w:val="1"/>
                <w:sz w:val="22"/>
                <w:szCs w:val="22"/>
              </w:rPr>
              <w:t>100%</w:t>
            </w:r>
          </w:p>
        </w:tc>
        <w:tc>
          <w:tcPr>
            <w:tcW w:w="2835" w:type="dxa"/>
            <w:tcBorders>
              <w:top w:val="single" w:sz="4" w:space="0" w:color="000000"/>
              <w:left w:val="single" w:sz="4" w:space="0" w:color="000000"/>
              <w:bottom w:val="single" w:sz="4" w:space="0" w:color="000000"/>
              <w:right w:val="single" w:sz="4" w:space="0" w:color="auto"/>
            </w:tcBorders>
            <w:shd w:val="clear" w:color="auto" w:fill="FFFFFF"/>
          </w:tcPr>
          <w:p w14:paraId="420F2419" w14:textId="1AF5EC72" w:rsidR="00DE15FB" w:rsidRPr="001715F3" w:rsidRDefault="00DE15FB" w:rsidP="00901193">
            <w:pPr>
              <w:ind w:left="113"/>
              <w:rPr>
                <w:rFonts w:asciiTheme="minorHAnsi" w:eastAsia="Lucida Sans Unicode" w:hAnsiTheme="minorHAnsi" w:cstheme="minorHAnsi"/>
                <w:color w:val="000000"/>
                <w:kern w:val="1"/>
                <w:sz w:val="22"/>
                <w:szCs w:val="22"/>
              </w:rPr>
            </w:pPr>
            <w:r w:rsidRPr="001715F3">
              <w:rPr>
                <w:rFonts w:asciiTheme="minorHAnsi" w:eastAsia="Lucida Sans Unicode" w:hAnsiTheme="minorHAnsi" w:cstheme="minorHAnsi"/>
                <w:color w:val="000000"/>
                <w:kern w:val="1"/>
                <w:sz w:val="22"/>
                <w:szCs w:val="22"/>
              </w:rPr>
              <w:t>100</w:t>
            </w:r>
          </w:p>
        </w:tc>
      </w:tr>
    </w:tbl>
    <w:p w14:paraId="4B502988" w14:textId="17AA5DCF" w:rsidR="00B727C2" w:rsidRPr="00B727C2" w:rsidRDefault="00B727C2" w:rsidP="00B727C2">
      <w:pPr>
        <w:pStyle w:val="Akapitzlist"/>
        <w:numPr>
          <w:ilvl w:val="0"/>
          <w:numId w:val="55"/>
        </w:numPr>
        <w:jc w:val="both"/>
        <w:rPr>
          <w:rFonts w:asciiTheme="minorHAnsi" w:hAnsiTheme="minorHAnsi" w:cstheme="minorHAnsi"/>
          <w:b/>
          <w:bCs/>
          <w:sz w:val="22"/>
          <w:szCs w:val="22"/>
        </w:rPr>
      </w:pPr>
      <w:r>
        <w:rPr>
          <w:rFonts w:asciiTheme="minorHAnsi" w:hAnsiTheme="minorHAnsi" w:cstheme="minorHAnsi"/>
          <w:b/>
          <w:bCs/>
          <w:sz w:val="22"/>
          <w:szCs w:val="22"/>
        </w:rPr>
        <w:t>k</w:t>
      </w:r>
      <w:r w:rsidR="004649C0" w:rsidRPr="00B727C2">
        <w:rPr>
          <w:rFonts w:asciiTheme="minorHAnsi" w:hAnsiTheme="minorHAnsi" w:cstheme="minorHAnsi"/>
          <w:b/>
          <w:bCs/>
          <w:sz w:val="22"/>
          <w:szCs w:val="22"/>
        </w:rPr>
        <w:t xml:space="preserve">ryterium </w:t>
      </w:r>
      <w:r w:rsidR="0075095C" w:rsidRPr="00B727C2">
        <w:rPr>
          <w:rFonts w:asciiTheme="minorHAnsi" w:hAnsiTheme="minorHAnsi" w:cstheme="minorHAnsi"/>
          <w:b/>
          <w:bCs/>
          <w:sz w:val="22"/>
          <w:szCs w:val="22"/>
        </w:rPr>
        <w:t>„C</w:t>
      </w:r>
      <w:r w:rsidR="004649C0" w:rsidRPr="00B727C2">
        <w:rPr>
          <w:rFonts w:asciiTheme="minorHAnsi" w:hAnsiTheme="minorHAnsi" w:cstheme="minorHAnsi"/>
          <w:b/>
          <w:bCs/>
          <w:sz w:val="22"/>
          <w:szCs w:val="22"/>
        </w:rPr>
        <w:t xml:space="preserve">ena </w:t>
      </w:r>
      <w:r w:rsidR="00004360" w:rsidRPr="00B727C2">
        <w:rPr>
          <w:rFonts w:asciiTheme="minorHAnsi" w:hAnsiTheme="minorHAnsi" w:cstheme="minorHAnsi"/>
          <w:b/>
          <w:bCs/>
          <w:sz w:val="22"/>
          <w:szCs w:val="22"/>
        </w:rPr>
        <w:t>brutto</w:t>
      </w:r>
      <w:r w:rsidR="004F7BAC" w:rsidRPr="00B727C2">
        <w:rPr>
          <w:rFonts w:asciiTheme="minorHAnsi" w:hAnsiTheme="minorHAnsi" w:cstheme="minorHAnsi"/>
          <w:b/>
          <w:bCs/>
          <w:sz w:val="22"/>
          <w:szCs w:val="22"/>
        </w:rPr>
        <w:t>/brutto</w:t>
      </w:r>
      <w:r w:rsidR="00A578A6" w:rsidRPr="00B727C2">
        <w:rPr>
          <w:rFonts w:asciiTheme="minorHAnsi" w:hAnsiTheme="minorHAnsi" w:cstheme="minorHAnsi"/>
          <w:b/>
          <w:bCs/>
          <w:sz w:val="22"/>
          <w:szCs w:val="22"/>
        </w:rPr>
        <w:t xml:space="preserve"> za godzinę</w:t>
      </w:r>
      <w:r w:rsidR="00D72613" w:rsidRPr="00B727C2">
        <w:rPr>
          <w:rFonts w:asciiTheme="minorHAnsi" w:hAnsiTheme="minorHAnsi" w:cstheme="minorHAnsi"/>
          <w:b/>
          <w:bCs/>
          <w:sz w:val="22"/>
          <w:szCs w:val="22"/>
        </w:rPr>
        <w:t xml:space="preserve"> zegarową</w:t>
      </w:r>
      <w:r w:rsidR="0075095C" w:rsidRPr="00B727C2">
        <w:rPr>
          <w:rFonts w:asciiTheme="minorHAnsi" w:hAnsiTheme="minorHAnsi" w:cstheme="minorHAnsi"/>
          <w:b/>
          <w:bCs/>
          <w:sz w:val="22"/>
          <w:szCs w:val="22"/>
        </w:rPr>
        <w:t>”</w:t>
      </w:r>
      <w:r w:rsidR="004649C0" w:rsidRPr="00B727C2">
        <w:rPr>
          <w:rFonts w:asciiTheme="minorHAnsi" w:hAnsiTheme="minorHAnsi" w:cstheme="minorHAnsi"/>
          <w:b/>
          <w:bCs/>
          <w:sz w:val="22"/>
          <w:szCs w:val="22"/>
        </w:rPr>
        <w:t>:</w:t>
      </w:r>
    </w:p>
    <w:p w14:paraId="2529FD4D" w14:textId="77777777" w:rsidR="00B727C2" w:rsidRDefault="00B727C2" w:rsidP="00B727C2">
      <w:pPr>
        <w:pStyle w:val="Akapitzlist"/>
        <w:numPr>
          <w:ilvl w:val="0"/>
          <w:numId w:val="57"/>
        </w:numPr>
        <w:jc w:val="both"/>
        <w:rPr>
          <w:rFonts w:asciiTheme="minorHAnsi" w:hAnsiTheme="minorHAnsi" w:cstheme="minorHAnsi"/>
          <w:sz w:val="22"/>
          <w:szCs w:val="22"/>
        </w:rPr>
      </w:pPr>
      <w:r>
        <w:rPr>
          <w:rFonts w:asciiTheme="minorHAnsi" w:hAnsiTheme="minorHAnsi" w:cstheme="minorHAnsi"/>
          <w:sz w:val="22"/>
          <w:szCs w:val="22"/>
        </w:rPr>
        <w:t>l</w:t>
      </w:r>
      <w:r w:rsidR="004649C0" w:rsidRPr="00B727C2">
        <w:rPr>
          <w:rFonts w:asciiTheme="minorHAnsi" w:hAnsiTheme="minorHAnsi" w:cstheme="minorHAnsi"/>
          <w:sz w:val="22"/>
          <w:szCs w:val="22"/>
        </w:rPr>
        <w:t xml:space="preserve">iczba punktów przyznana każdej z ocenianych ofert w Kryterium </w:t>
      </w:r>
      <w:r w:rsidR="0075095C" w:rsidRPr="00B727C2">
        <w:rPr>
          <w:rFonts w:asciiTheme="minorHAnsi" w:hAnsiTheme="minorHAnsi" w:cstheme="minorHAnsi"/>
          <w:sz w:val="22"/>
          <w:szCs w:val="22"/>
        </w:rPr>
        <w:t>„C</w:t>
      </w:r>
      <w:r w:rsidR="004649C0" w:rsidRPr="00B727C2">
        <w:rPr>
          <w:rFonts w:asciiTheme="minorHAnsi" w:hAnsiTheme="minorHAnsi" w:cstheme="minorHAnsi"/>
          <w:sz w:val="22"/>
          <w:szCs w:val="22"/>
        </w:rPr>
        <w:t xml:space="preserve">ena </w:t>
      </w:r>
      <w:r w:rsidR="00004360" w:rsidRPr="00B727C2">
        <w:rPr>
          <w:rFonts w:asciiTheme="minorHAnsi" w:hAnsiTheme="minorHAnsi" w:cstheme="minorHAnsi"/>
          <w:sz w:val="22"/>
          <w:szCs w:val="22"/>
        </w:rPr>
        <w:t>brutto</w:t>
      </w:r>
      <w:r w:rsidR="004F7BAC" w:rsidRPr="00B727C2">
        <w:rPr>
          <w:rFonts w:asciiTheme="minorHAnsi" w:hAnsiTheme="minorHAnsi" w:cstheme="minorHAnsi"/>
          <w:sz w:val="22"/>
          <w:szCs w:val="22"/>
        </w:rPr>
        <w:t>/brutto</w:t>
      </w:r>
      <w:r w:rsidR="00A578A6" w:rsidRPr="00B727C2">
        <w:rPr>
          <w:rFonts w:asciiTheme="minorHAnsi" w:hAnsiTheme="minorHAnsi" w:cstheme="minorHAnsi"/>
          <w:sz w:val="22"/>
          <w:szCs w:val="22"/>
        </w:rPr>
        <w:t xml:space="preserve"> za godzinę</w:t>
      </w:r>
      <w:r w:rsidR="007D23BE" w:rsidRPr="00B727C2">
        <w:rPr>
          <w:rFonts w:asciiTheme="minorHAnsi" w:hAnsiTheme="minorHAnsi" w:cstheme="minorHAnsi"/>
          <w:sz w:val="22"/>
          <w:szCs w:val="22"/>
        </w:rPr>
        <w:t xml:space="preserve"> zegarową</w:t>
      </w:r>
      <w:r w:rsidR="0075095C" w:rsidRPr="00B727C2">
        <w:rPr>
          <w:rFonts w:asciiTheme="minorHAnsi" w:hAnsiTheme="minorHAnsi" w:cstheme="minorHAnsi"/>
          <w:sz w:val="22"/>
          <w:szCs w:val="22"/>
        </w:rPr>
        <w:t>”</w:t>
      </w:r>
      <w:r w:rsidR="004649C0" w:rsidRPr="00B727C2">
        <w:rPr>
          <w:rFonts w:asciiTheme="minorHAnsi" w:hAnsiTheme="minorHAnsi" w:cstheme="minorHAnsi"/>
          <w:sz w:val="22"/>
          <w:szCs w:val="22"/>
        </w:rPr>
        <w:t xml:space="preserve"> zostanie obliczona w</w:t>
      </w:r>
      <w:r w:rsidR="00E2367A" w:rsidRPr="00B727C2">
        <w:rPr>
          <w:rFonts w:asciiTheme="minorHAnsi" w:hAnsiTheme="minorHAnsi" w:cstheme="minorHAnsi"/>
          <w:sz w:val="22"/>
          <w:szCs w:val="22"/>
        </w:rPr>
        <w:t>edłu</w:t>
      </w:r>
      <w:r w:rsidR="004649C0" w:rsidRPr="00B727C2">
        <w:rPr>
          <w:rFonts w:asciiTheme="minorHAnsi" w:hAnsiTheme="minorHAnsi" w:cstheme="minorHAnsi"/>
          <w:sz w:val="22"/>
          <w:szCs w:val="22"/>
        </w:rPr>
        <w:t xml:space="preserve">g poniższego wzoru: </w:t>
      </w:r>
    </w:p>
    <w:p w14:paraId="5F8BD6D2" w14:textId="2C642EA5" w:rsidR="00B727C2" w:rsidRPr="00B727C2" w:rsidRDefault="004649C0" w:rsidP="00B727C2">
      <w:pPr>
        <w:ind w:left="360" w:firstLine="708"/>
        <w:jc w:val="both"/>
        <w:rPr>
          <w:rFonts w:asciiTheme="minorHAnsi" w:hAnsiTheme="minorHAnsi" w:cstheme="minorHAnsi"/>
          <w:sz w:val="22"/>
          <w:szCs w:val="22"/>
        </w:rPr>
      </w:pPr>
      <w:r w:rsidRPr="00B727C2">
        <w:rPr>
          <w:rFonts w:asciiTheme="minorHAnsi" w:hAnsiTheme="minorHAnsi" w:cstheme="minorHAnsi"/>
          <w:sz w:val="22"/>
          <w:szCs w:val="22"/>
        </w:rPr>
        <w:t>C = (C</w:t>
      </w:r>
      <w:r w:rsidR="00FD3C0E" w:rsidRPr="00B727C2">
        <w:rPr>
          <w:rFonts w:asciiTheme="minorHAnsi" w:hAnsiTheme="minorHAnsi" w:cstheme="minorHAnsi"/>
          <w:sz w:val="22"/>
          <w:szCs w:val="22"/>
        </w:rPr>
        <w:t>N</w:t>
      </w:r>
      <w:r w:rsidRPr="00B727C2">
        <w:rPr>
          <w:rFonts w:asciiTheme="minorHAnsi" w:hAnsiTheme="minorHAnsi" w:cstheme="minorHAnsi"/>
          <w:sz w:val="22"/>
          <w:szCs w:val="22"/>
        </w:rPr>
        <w:t xml:space="preserve">/CO) x </w:t>
      </w:r>
      <w:r w:rsidR="00CA78F0" w:rsidRPr="00B727C2">
        <w:rPr>
          <w:rFonts w:asciiTheme="minorHAnsi" w:hAnsiTheme="minorHAnsi" w:cstheme="minorHAnsi"/>
          <w:sz w:val="22"/>
          <w:szCs w:val="22"/>
        </w:rPr>
        <w:t>6</w:t>
      </w:r>
      <w:r w:rsidR="00B637DF" w:rsidRPr="00B727C2">
        <w:rPr>
          <w:rFonts w:asciiTheme="minorHAnsi" w:hAnsiTheme="minorHAnsi" w:cstheme="minorHAnsi"/>
          <w:sz w:val="22"/>
          <w:szCs w:val="22"/>
        </w:rPr>
        <w:t>0</w:t>
      </w:r>
      <w:r w:rsidR="00B727C2" w:rsidRPr="00B727C2">
        <w:rPr>
          <w:rFonts w:asciiTheme="minorHAnsi" w:hAnsiTheme="minorHAnsi" w:cstheme="minorHAnsi"/>
          <w:sz w:val="22"/>
          <w:szCs w:val="22"/>
        </w:rPr>
        <w:t xml:space="preserve">, </w:t>
      </w:r>
      <w:r w:rsidR="00DB1B9D" w:rsidRPr="00B727C2">
        <w:rPr>
          <w:rFonts w:asciiTheme="minorHAnsi" w:hAnsiTheme="minorHAnsi" w:cstheme="minorHAnsi"/>
          <w:sz w:val="22"/>
          <w:szCs w:val="22"/>
        </w:rPr>
        <w:t>gdzie:</w:t>
      </w:r>
    </w:p>
    <w:p w14:paraId="25EE16E1" w14:textId="26009B86" w:rsidR="00B727C2" w:rsidRDefault="00DB1B9D" w:rsidP="00B727C2">
      <w:pPr>
        <w:ind w:left="1068"/>
        <w:jc w:val="both"/>
        <w:rPr>
          <w:rFonts w:asciiTheme="minorHAnsi" w:hAnsiTheme="minorHAnsi" w:cstheme="minorHAnsi"/>
          <w:sz w:val="22"/>
          <w:szCs w:val="22"/>
        </w:rPr>
      </w:pPr>
      <w:r w:rsidRPr="001715F3">
        <w:rPr>
          <w:rFonts w:asciiTheme="minorHAnsi" w:hAnsiTheme="minorHAnsi" w:cstheme="minorHAnsi"/>
          <w:sz w:val="22"/>
          <w:szCs w:val="22"/>
        </w:rPr>
        <w:t xml:space="preserve">C – </w:t>
      </w:r>
      <w:r w:rsidR="00C92BB9" w:rsidRPr="001715F3">
        <w:rPr>
          <w:rFonts w:asciiTheme="minorHAnsi" w:hAnsiTheme="minorHAnsi" w:cstheme="minorHAnsi"/>
          <w:sz w:val="22"/>
          <w:szCs w:val="22"/>
        </w:rPr>
        <w:t>liczba</w:t>
      </w:r>
      <w:r w:rsidRPr="001715F3">
        <w:rPr>
          <w:rFonts w:asciiTheme="minorHAnsi" w:hAnsiTheme="minorHAnsi" w:cstheme="minorHAnsi"/>
          <w:sz w:val="22"/>
          <w:szCs w:val="22"/>
        </w:rPr>
        <w:t xml:space="preserve"> punktów przyznanych danej ofercie w kryterium „Cena </w:t>
      </w:r>
      <w:r w:rsidR="00004360" w:rsidRPr="001715F3">
        <w:rPr>
          <w:rFonts w:asciiTheme="minorHAnsi" w:hAnsiTheme="minorHAnsi" w:cstheme="minorHAnsi"/>
          <w:sz w:val="22"/>
          <w:szCs w:val="22"/>
        </w:rPr>
        <w:t>brutto</w:t>
      </w:r>
      <w:r w:rsidR="004F7BAC" w:rsidRPr="001715F3">
        <w:rPr>
          <w:rFonts w:asciiTheme="minorHAnsi" w:hAnsiTheme="minorHAnsi" w:cstheme="minorHAnsi"/>
          <w:sz w:val="22"/>
          <w:szCs w:val="22"/>
        </w:rPr>
        <w:t>/brutto</w:t>
      </w:r>
      <w:r w:rsidR="00A578A6" w:rsidRPr="001715F3">
        <w:rPr>
          <w:rFonts w:asciiTheme="minorHAnsi" w:hAnsiTheme="minorHAnsi" w:cstheme="minorHAnsi"/>
          <w:sz w:val="22"/>
          <w:szCs w:val="22"/>
        </w:rPr>
        <w:t xml:space="preserve"> za godzinę</w:t>
      </w:r>
      <w:r w:rsidR="00B727C2">
        <w:rPr>
          <w:rFonts w:asciiTheme="minorHAnsi" w:hAnsiTheme="minorHAnsi" w:cstheme="minorHAnsi"/>
          <w:sz w:val="22"/>
          <w:szCs w:val="22"/>
        </w:rPr>
        <w:t xml:space="preserve"> </w:t>
      </w:r>
      <w:r w:rsidR="007D23BE" w:rsidRPr="001715F3">
        <w:rPr>
          <w:rFonts w:asciiTheme="minorHAnsi" w:hAnsiTheme="minorHAnsi" w:cstheme="minorHAnsi"/>
          <w:sz w:val="22"/>
          <w:szCs w:val="22"/>
        </w:rPr>
        <w:t>zegarową</w:t>
      </w:r>
      <w:r w:rsidRPr="001715F3">
        <w:rPr>
          <w:rFonts w:asciiTheme="minorHAnsi" w:hAnsiTheme="minorHAnsi" w:cstheme="minorHAnsi"/>
          <w:sz w:val="22"/>
          <w:szCs w:val="22"/>
        </w:rPr>
        <w:t>”</w:t>
      </w:r>
      <w:r w:rsidR="00B727C2">
        <w:rPr>
          <w:rFonts w:asciiTheme="minorHAnsi" w:hAnsiTheme="minorHAnsi" w:cstheme="minorHAnsi"/>
          <w:sz w:val="22"/>
          <w:szCs w:val="22"/>
        </w:rPr>
        <w:t>,</w:t>
      </w:r>
    </w:p>
    <w:p w14:paraId="5011B859" w14:textId="15721BB2" w:rsidR="00B727C2" w:rsidRDefault="00DB1B9D" w:rsidP="00B727C2">
      <w:pPr>
        <w:ind w:left="708" w:firstLine="360"/>
        <w:jc w:val="both"/>
        <w:rPr>
          <w:rFonts w:asciiTheme="minorHAnsi" w:hAnsiTheme="minorHAnsi" w:cstheme="minorHAnsi"/>
          <w:sz w:val="22"/>
          <w:szCs w:val="22"/>
        </w:rPr>
      </w:pPr>
      <w:r w:rsidRPr="001715F3">
        <w:rPr>
          <w:rFonts w:asciiTheme="minorHAnsi" w:hAnsiTheme="minorHAnsi" w:cstheme="minorHAnsi"/>
          <w:sz w:val="22"/>
          <w:szCs w:val="22"/>
        </w:rPr>
        <w:t>C</w:t>
      </w:r>
      <w:r w:rsidR="00FD3C0E" w:rsidRPr="001715F3">
        <w:rPr>
          <w:rFonts w:asciiTheme="minorHAnsi" w:hAnsiTheme="minorHAnsi" w:cstheme="minorHAnsi"/>
          <w:sz w:val="22"/>
          <w:szCs w:val="22"/>
        </w:rPr>
        <w:t>N</w:t>
      </w:r>
      <w:r w:rsidR="00714655" w:rsidRPr="001715F3">
        <w:rPr>
          <w:rFonts w:asciiTheme="minorHAnsi" w:hAnsiTheme="minorHAnsi" w:cstheme="minorHAnsi"/>
          <w:sz w:val="22"/>
          <w:szCs w:val="22"/>
        </w:rPr>
        <w:t xml:space="preserve"> </w:t>
      </w:r>
      <w:r w:rsidRPr="001715F3">
        <w:rPr>
          <w:rFonts w:asciiTheme="minorHAnsi" w:hAnsiTheme="minorHAnsi" w:cstheme="minorHAnsi"/>
          <w:sz w:val="22"/>
          <w:szCs w:val="22"/>
        </w:rPr>
        <w:t>– oznacza cenę</w:t>
      </w:r>
      <w:r w:rsidR="00714655" w:rsidRPr="001715F3">
        <w:rPr>
          <w:rFonts w:asciiTheme="minorHAnsi" w:hAnsiTheme="minorHAnsi" w:cstheme="minorHAnsi"/>
          <w:sz w:val="22"/>
          <w:szCs w:val="22"/>
        </w:rPr>
        <w:t xml:space="preserve"> </w:t>
      </w:r>
      <w:r w:rsidR="00004360" w:rsidRPr="001715F3">
        <w:rPr>
          <w:rFonts w:asciiTheme="minorHAnsi" w:hAnsiTheme="minorHAnsi" w:cstheme="minorHAnsi"/>
          <w:sz w:val="22"/>
          <w:szCs w:val="22"/>
        </w:rPr>
        <w:t>brutto</w:t>
      </w:r>
      <w:r w:rsidR="004F7BAC" w:rsidRPr="001715F3">
        <w:rPr>
          <w:rFonts w:asciiTheme="minorHAnsi" w:hAnsiTheme="minorHAnsi" w:cstheme="minorHAnsi"/>
          <w:sz w:val="22"/>
          <w:szCs w:val="22"/>
        </w:rPr>
        <w:t>/brutto</w:t>
      </w:r>
      <w:r w:rsidRPr="001715F3">
        <w:rPr>
          <w:rFonts w:asciiTheme="minorHAnsi" w:hAnsiTheme="minorHAnsi" w:cstheme="minorHAnsi"/>
          <w:sz w:val="22"/>
          <w:szCs w:val="22"/>
        </w:rPr>
        <w:t xml:space="preserve"> </w:t>
      </w:r>
      <w:r w:rsidR="00A578A6" w:rsidRPr="001715F3">
        <w:rPr>
          <w:rFonts w:asciiTheme="minorHAnsi" w:hAnsiTheme="minorHAnsi" w:cstheme="minorHAnsi"/>
          <w:sz w:val="22"/>
          <w:szCs w:val="22"/>
        </w:rPr>
        <w:t>za godzinę</w:t>
      </w:r>
      <w:r w:rsidR="007D23BE" w:rsidRPr="001715F3">
        <w:rPr>
          <w:rFonts w:asciiTheme="minorHAnsi" w:hAnsiTheme="minorHAnsi" w:cstheme="minorHAnsi"/>
          <w:sz w:val="22"/>
          <w:szCs w:val="22"/>
        </w:rPr>
        <w:t xml:space="preserve"> zegarową</w:t>
      </w:r>
      <w:r w:rsidR="00A578A6" w:rsidRPr="001715F3">
        <w:rPr>
          <w:rFonts w:asciiTheme="minorHAnsi" w:hAnsiTheme="minorHAnsi" w:cstheme="minorHAnsi"/>
          <w:sz w:val="22"/>
          <w:szCs w:val="22"/>
        </w:rPr>
        <w:t xml:space="preserve"> </w:t>
      </w:r>
      <w:r w:rsidRPr="001715F3">
        <w:rPr>
          <w:rFonts w:asciiTheme="minorHAnsi" w:hAnsiTheme="minorHAnsi" w:cstheme="minorHAnsi"/>
          <w:sz w:val="22"/>
          <w:szCs w:val="22"/>
        </w:rPr>
        <w:t>najtańszej oferty</w:t>
      </w:r>
      <w:r w:rsidR="00B727C2">
        <w:rPr>
          <w:rFonts w:asciiTheme="minorHAnsi" w:hAnsiTheme="minorHAnsi" w:cstheme="minorHAnsi"/>
          <w:sz w:val="22"/>
          <w:szCs w:val="22"/>
        </w:rPr>
        <w:t>,</w:t>
      </w:r>
    </w:p>
    <w:p w14:paraId="0C6B8BCB" w14:textId="0AC462A4" w:rsidR="00B727C2" w:rsidRDefault="00DB1B9D" w:rsidP="00B727C2">
      <w:pPr>
        <w:ind w:left="708" w:firstLine="360"/>
        <w:jc w:val="both"/>
        <w:rPr>
          <w:rFonts w:asciiTheme="minorHAnsi" w:hAnsiTheme="minorHAnsi" w:cstheme="minorHAnsi"/>
          <w:sz w:val="22"/>
          <w:szCs w:val="22"/>
        </w:rPr>
      </w:pPr>
      <w:r w:rsidRPr="001715F3">
        <w:rPr>
          <w:rFonts w:asciiTheme="minorHAnsi" w:hAnsiTheme="minorHAnsi" w:cstheme="minorHAnsi"/>
          <w:sz w:val="22"/>
          <w:szCs w:val="22"/>
        </w:rPr>
        <w:t>CO</w:t>
      </w:r>
      <w:r w:rsidR="00C25DF1" w:rsidRPr="001715F3">
        <w:rPr>
          <w:rFonts w:asciiTheme="minorHAnsi" w:hAnsiTheme="minorHAnsi" w:cstheme="minorHAnsi"/>
          <w:sz w:val="22"/>
          <w:szCs w:val="22"/>
        </w:rPr>
        <w:t xml:space="preserve"> </w:t>
      </w:r>
      <w:r w:rsidRPr="001715F3">
        <w:rPr>
          <w:rFonts w:asciiTheme="minorHAnsi" w:hAnsiTheme="minorHAnsi" w:cstheme="minorHAnsi"/>
          <w:sz w:val="22"/>
          <w:szCs w:val="22"/>
        </w:rPr>
        <w:t xml:space="preserve">– oznacza cenę </w:t>
      </w:r>
      <w:r w:rsidR="00004360" w:rsidRPr="001715F3">
        <w:rPr>
          <w:rFonts w:asciiTheme="minorHAnsi" w:hAnsiTheme="minorHAnsi" w:cstheme="minorHAnsi"/>
          <w:sz w:val="22"/>
          <w:szCs w:val="22"/>
        </w:rPr>
        <w:t>brutto</w:t>
      </w:r>
      <w:r w:rsidR="004F7BAC" w:rsidRPr="001715F3">
        <w:rPr>
          <w:rFonts w:asciiTheme="minorHAnsi" w:hAnsiTheme="minorHAnsi" w:cstheme="minorHAnsi"/>
          <w:sz w:val="22"/>
          <w:szCs w:val="22"/>
        </w:rPr>
        <w:t>/brutto</w:t>
      </w:r>
      <w:r w:rsidR="00A578A6" w:rsidRPr="001715F3">
        <w:rPr>
          <w:rFonts w:asciiTheme="minorHAnsi" w:hAnsiTheme="minorHAnsi" w:cstheme="minorHAnsi"/>
          <w:sz w:val="22"/>
          <w:szCs w:val="22"/>
        </w:rPr>
        <w:t xml:space="preserve"> za godzinę</w:t>
      </w:r>
      <w:r w:rsidR="007D23BE" w:rsidRPr="001715F3">
        <w:rPr>
          <w:rFonts w:asciiTheme="minorHAnsi" w:hAnsiTheme="minorHAnsi" w:cstheme="minorHAnsi"/>
          <w:sz w:val="22"/>
          <w:szCs w:val="22"/>
        </w:rPr>
        <w:t xml:space="preserve"> zegarową</w:t>
      </w:r>
      <w:r w:rsidRPr="001715F3">
        <w:rPr>
          <w:rFonts w:asciiTheme="minorHAnsi" w:hAnsiTheme="minorHAnsi" w:cstheme="minorHAnsi"/>
          <w:sz w:val="22"/>
          <w:szCs w:val="22"/>
        </w:rPr>
        <w:t xml:space="preserve"> ocenianej oferty</w:t>
      </w:r>
      <w:r w:rsidR="00B727C2">
        <w:rPr>
          <w:rFonts w:asciiTheme="minorHAnsi" w:hAnsiTheme="minorHAnsi" w:cstheme="minorHAnsi"/>
          <w:sz w:val="22"/>
          <w:szCs w:val="22"/>
        </w:rPr>
        <w:t>,</w:t>
      </w:r>
    </w:p>
    <w:p w14:paraId="070861F2" w14:textId="77777777" w:rsidR="00B727C2" w:rsidRDefault="00B727C2" w:rsidP="00B727C2">
      <w:pPr>
        <w:pStyle w:val="Akapitzlist"/>
        <w:numPr>
          <w:ilvl w:val="0"/>
          <w:numId w:val="57"/>
        </w:numPr>
        <w:jc w:val="both"/>
        <w:rPr>
          <w:rFonts w:asciiTheme="minorHAnsi" w:hAnsiTheme="minorHAnsi" w:cstheme="minorHAnsi"/>
          <w:sz w:val="22"/>
          <w:szCs w:val="22"/>
        </w:rPr>
      </w:pPr>
      <w:r>
        <w:rPr>
          <w:rFonts w:asciiTheme="minorHAnsi" w:hAnsiTheme="minorHAnsi" w:cstheme="minorHAnsi"/>
          <w:sz w:val="22"/>
          <w:szCs w:val="22"/>
        </w:rPr>
        <w:t>m</w:t>
      </w:r>
      <w:r w:rsidR="001A5D26" w:rsidRPr="00B727C2">
        <w:rPr>
          <w:rFonts w:asciiTheme="minorHAnsi" w:hAnsiTheme="minorHAnsi" w:cstheme="minorHAnsi"/>
          <w:sz w:val="22"/>
          <w:szCs w:val="22"/>
        </w:rPr>
        <w:t xml:space="preserve">aksymalna </w:t>
      </w:r>
      <w:r w:rsidR="00A90369" w:rsidRPr="00B727C2">
        <w:rPr>
          <w:rFonts w:asciiTheme="minorHAnsi" w:hAnsiTheme="minorHAnsi" w:cstheme="minorHAnsi"/>
          <w:sz w:val="22"/>
          <w:szCs w:val="22"/>
        </w:rPr>
        <w:t>liczba</w:t>
      </w:r>
      <w:r w:rsidR="001A5D26" w:rsidRPr="00B727C2">
        <w:rPr>
          <w:rFonts w:asciiTheme="minorHAnsi" w:hAnsiTheme="minorHAnsi" w:cstheme="minorHAnsi"/>
          <w:sz w:val="22"/>
          <w:szCs w:val="22"/>
        </w:rPr>
        <w:t xml:space="preserve"> punktów w kryterium „Cena </w:t>
      </w:r>
      <w:r w:rsidR="00004360" w:rsidRPr="00B727C2">
        <w:rPr>
          <w:rFonts w:asciiTheme="minorHAnsi" w:hAnsiTheme="minorHAnsi" w:cstheme="minorHAnsi"/>
          <w:sz w:val="22"/>
          <w:szCs w:val="22"/>
        </w:rPr>
        <w:t>brutto</w:t>
      </w:r>
      <w:r w:rsidR="004F7BAC" w:rsidRPr="00B727C2">
        <w:rPr>
          <w:rFonts w:asciiTheme="minorHAnsi" w:hAnsiTheme="minorHAnsi" w:cstheme="minorHAnsi"/>
          <w:sz w:val="22"/>
          <w:szCs w:val="22"/>
        </w:rPr>
        <w:t>/brutto</w:t>
      </w:r>
      <w:r w:rsidR="00A578A6" w:rsidRPr="00B727C2">
        <w:rPr>
          <w:rFonts w:asciiTheme="minorHAnsi" w:hAnsiTheme="minorHAnsi" w:cstheme="minorHAnsi"/>
          <w:sz w:val="22"/>
          <w:szCs w:val="22"/>
        </w:rPr>
        <w:t xml:space="preserve"> za godzinę</w:t>
      </w:r>
      <w:r w:rsidR="00D72613" w:rsidRPr="00B727C2">
        <w:rPr>
          <w:rFonts w:asciiTheme="minorHAnsi" w:hAnsiTheme="minorHAnsi" w:cstheme="minorHAnsi"/>
          <w:sz w:val="22"/>
          <w:szCs w:val="22"/>
        </w:rPr>
        <w:t xml:space="preserve"> zegarową</w:t>
      </w:r>
      <w:r w:rsidR="001A5D26" w:rsidRPr="00B727C2">
        <w:rPr>
          <w:rFonts w:asciiTheme="minorHAnsi" w:hAnsiTheme="minorHAnsi" w:cstheme="minorHAnsi"/>
          <w:sz w:val="22"/>
          <w:szCs w:val="22"/>
        </w:rPr>
        <w:t xml:space="preserve">” wynosi </w:t>
      </w:r>
      <w:r w:rsidR="00184288" w:rsidRPr="00B727C2">
        <w:rPr>
          <w:rFonts w:asciiTheme="minorHAnsi" w:hAnsiTheme="minorHAnsi" w:cstheme="minorHAnsi"/>
          <w:sz w:val="22"/>
          <w:szCs w:val="22"/>
        </w:rPr>
        <w:t>6</w:t>
      </w:r>
      <w:r w:rsidR="00B637DF" w:rsidRPr="00B727C2">
        <w:rPr>
          <w:rFonts w:asciiTheme="minorHAnsi" w:hAnsiTheme="minorHAnsi" w:cstheme="minorHAnsi"/>
          <w:sz w:val="22"/>
          <w:szCs w:val="22"/>
        </w:rPr>
        <w:t>0</w:t>
      </w:r>
      <w:r w:rsidR="008B3B61" w:rsidRPr="00B727C2">
        <w:rPr>
          <w:rFonts w:asciiTheme="minorHAnsi" w:hAnsiTheme="minorHAnsi" w:cstheme="minorHAnsi"/>
          <w:sz w:val="22"/>
          <w:szCs w:val="22"/>
        </w:rPr>
        <w:t>.</w:t>
      </w:r>
      <w:r w:rsidR="00C25DF1" w:rsidRPr="00B727C2">
        <w:rPr>
          <w:rFonts w:asciiTheme="minorHAnsi" w:hAnsiTheme="minorHAnsi" w:cstheme="minorHAnsi"/>
          <w:sz w:val="22"/>
          <w:szCs w:val="22"/>
        </w:rPr>
        <w:t xml:space="preserve"> </w:t>
      </w:r>
      <w:r w:rsidR="001A5D26" w:rsidRPr="00B727C2">
        <w:rPr>
          <w:rFonts w:asciiTheme="minorHAnsi" w:hAnsiTheme="minorHAnsi" w:cstheme="minorHAnsi"/>
          <w:sz w:val="22"/>
          <w:szCs w:val="22"/>
        </w:rPr>
        <w:t>Końcowy wynik powyższego działania zostanie zaokrąglony do 2 miejsc po przecinku</w:t>
      </w:r>
      <w:r>
        <w:rPr>
          <w:rFonts w:asciiTheme="minorHAnsi" w:hAnsiTheme="minorHAnsi" w:cstheme="minorHAnsi"/>
          <w:sz w:val="22"/>
          <w:szCs w:val="22"/>
        </w:rPr>
        <w:t>;</w:t>
      </w:r>
    </w:p>
    <w:p w14:paraId="37B1FDBC" w14:textId="4E6EC2ED" w:rsidR="00B727C2" w:rsidRDefault="00B727C2" w:rsidP="00B727C2">
      <w:pPr>
        <w:pStyle w:val="Akapitzlist"/>
        <w:numPr>
          <w:ilvl w:val="0"/>
          <w:numId w:val="55"/>
        </w:numPr>
        <w:jc w:val="both"/>
        <w:rPr>
          <w:rFonts w:asciiTheme="minorHAnsi" w:hAnsiTheme="minorHAnsi" w:cstheme="minorHAnsi"/>
          <w:b/>
          <w:bCs/>
          <w:sz w:val="22"/>
          <w:szCs w:val="22"/>
        </w:rPr>
      </w:pPr>
      <w:r>
        <w:rPr>
          <w:rFonts w:asciiTheme="minorHAnsi" w:hAnsiTheme="minorHAnsi" w:cstheme="minorHAnsi"/>
          <w:b/>
          <w:bCs/>
          <w:sz w:val="22"/>
          <w:szCs w:val="22"/>
        </w:rPr>
        <w:t>k</w:t>
      </w:r>
      <w:r w:rsidR="0092262B" w:rsidRPr="00B727C2">
        <w:rPr>
          <w:rFonts w:asciiTheme="minorHAnsi" w:hAnsiTheme="minorHAnsi" w:cstheme="minorHAnsi"/>
          <w:b/>
          <w:bCs/>
          <w:sz w:val="22"/>
          <w:szCs w:val="22"/>
        </w:rPr>
        <w:t>ryterium „Kompetencje zawodowe”:</w:t>
      </w:r>
    </w:p>
    <w:p w14:paraId="51EA6025" w14:textId="552912F8" w:rsidR="005C22B2" w:rsidRDefault="005C22B2" w:rsidP="005C22B2">
      <w:pPr>
        <w:pStyle w:val="Akapitzlist"/>
        <w:numPr>
          <w:ilvl w:val="0"/>
          <w:numId w:val="58"/>
        </w:numPr>
        <w:jc w:val="both"/>
        <w:rPr>
          <w:rFonts w:asciiTheme="minorHAnsi" w:hAnsiTheme="minorHAnsi" w:cstheme="minorHAnsi"/>
          <w:sz w:val="22"/>
          <w:szCs w:val="22"/>
        </w:rPr>
      </w:pPr>
      <w:proofErr w:type="spellStart"/>
      <w:r>
        <w:rPr>
          <w:rFonts w:asciiTheme="minorHAnsi" w:hAnsiTheme="minorHAnsi" w:cstheme="minorHAnsi"/>
          <w:sz w:val="22"/>
          <w:szCs w:val="22"/>
        </w:rPr>
        <w:t>podkryterium</w:t>
      </w:r>
      <w:proofErr w:type="spellEnd"/>
      <w:r>
        <w:rPr>
          <w:rFonts w:asciiTheme="minorHAnsi" w:hAnsiTheme="minorHAnsi" w:cstheme="minorHAnsi"/>
          <w:sz w:val="22"/>
          <w:szCs w:val="22"/>
        </w:rPr>
        <w:t xml:space="preserve"> A </w:t>
      </w:r>
      <w:r w:rsidR="0092262B" w:rsidRPr="00B727C2">
        <w:rPr>
          <w:rFonts w:asciiTheme="minorHAnsi" w:hAnsiTheme="minorHAnsi" w:cstheme="minorHAnsi"/>
          <w:sz w:val="22"/>
          <w:szCs w:val="22"/>
        </w:rPr>
        <w:t>wykształcenie</w:t>
      </w:r>
      <w:r>
        <w:rPr>
          <w:rFonts w:asciiTheme="minorHAnsi" w:hAnsiTheme="minorHAnsi" w:cstheme="minorHAnsi"/>
          <w:sz w:val="22"/>
          <w:szCs w:val="22"/>
        </w:rPr>
        <w:t xml:space="preserve"> (A)</w:t>
      </w:r>
      <w:r w:rsidR="0092262B" w:rsidRPr="00B727C2">
        <w:rPr>
          <w:rFonts w:asciiTheme="minorHAnsi" w:hAnsiTheme="minorHAnsi" w:cstheme="minorHAnsi"/>
          <w:sz w:val="22"/>
          <w:szCs w:val="22"/>
        </w:rPr>
        <w:t xml:space="preserve"> </w:t>
      </w:r>
      <w:r>
        <w:rPr>
          <w:rFonts w:asciiTheme="minorHAnsi" w:hAnsiTheme="minorHAnsi" w:cstheme="minorHAnsi"/>
          <w:sz w:val="22"/>
          <w:szCs w:val="22"/>
        </w:rPr>
        <w:t>–</w:t>
      </w:r>
      <w:r w:rsidR="0092262B" w:rsidRPr="00B727C2">
        <w:rPr>
          <w:rFonts w:asciiTheme="minorHAnsi" w:hAnsiTheme="minorHAnsi" w:cstheme="minorHAnsi"/>
          <w:sz w:val="22"/>
          <w:szCs w:val="22"/>
        </w:rPr>
        <w:t xml:space="preserve"> </w:t>
      </w:r>
      <w:r>
        <w:rPr>
          <w:rFonts w:asciiTheme="minorHAnsi" w:hAnsiTheme="minorHAnsi" w:cstheme="minorHAnsi"/>
          <w:sz w:val="22"/>
          <w:szCs w:val="22"/>
        </w:rPr>
        <w:t xml:space="preserve">maksymalnie </w:t>
      </w:r>
      <w:r w:rsidR="0092262B" w:rsidRPr="00B727C2">
        <w:rPr>
          <w:rFonts w:asciiTheme="minorHAnsi" w:hAnsiTheme="minorHAnsi" w:cstheme="minorHAnsi"/>
          <w:sz w:val="22"/>
          <w:szCs w:val="22"/>
        </w:rPr>
        <w:t>20 pkt (waga)</w:t>
      </w:r>
      <w:r>
        <w:rPr>
          <w:rFonts w:asciiTheme="minorHAnsi" w:hAnsiTheme="minorHAnsi" w:cstheme="minorHAnsi"/>
          <w:sz w:val="22"/>
          <w:szCs w:val="22"/>
        </w:rPr>
        <w:t>:</w:t>
      </w:r>
    </w:p>
    <w:p w14:paraId="78EFB63E" w14:textId="00C940D2" w:rsidR="005C22B2" w:rsidRDefault="005C22B2" w:rsidP="005C22B2">
      <w:pPr>
        <w:pStyle w:val="Akapitzlist"/>
        <w:numPr>
          <w:ilvl w:val="0"/>
          <w:numId w:val="59"/>
        </w:numPr>
        <w:jc w:val="both"/>
        <w:rPr>
          <w:rFonts w:asciiTheme="minorHAnsi" w:hAnsiTheme="minorHAnsi" w:cstheme="minorHAnsi"/>
          <w:sz w:val="22"/>
          <w:szCs w:val="22"/>
        </w:rPr>
      </w:pPr>
      <w:r w:rsidRPr="001715F3">
        <w:rPr>
          <w:rFonts w:asciiTheme="minorHAnsi" w:hAnsiTheme="minorHAnsi" w:cstheme="minorHAnsi"/>
          <w:sz w:val="22"/>
          <w:szCs w:val="22"/>
        </w:rPr>
        <w:t>za wykształcenie kierunkowe (pedagogika, dydaktyka, edukacja dorosłych, zarządzanie zasobami ludzkimi, psychologia, coaching, doradztwo zawodowe, zarządzanie) – 1 pkt</w:t>
      </w:r>
      <w:r>
        <w:rPr>
          <w:rFonts w:asciiTheme="minorHAnsi" w:hAnsiTheme="minorHAnsi" w:cstheme="minorHAnsi"/>
          <w:sz w:val="22"/>
          <w:szCs w:val="22"/>
        </w:rPr>
        <w:t>,</w:t>
      </w:r>
    </w:p>
    <w:p w14:paraId="78CA27AB" w14:textId="2C218128" w:rsidR="005C22B2" w:rsidRDefault="005C22B2" w:rsidP="005C22B2">
      <w:pPr>
        <w:pStyle w:val="Akapitzlist"/>
        <w:numPr>
          <w:ilvl w:val="0"/>
          <w:numId w:val="59"/>
        </w:numPr>
        <w:jc w:val="both"/>
        <w:rPr>
          <w:rFonts w:asciiTheme="minorHAnsi" w:hAnsiTheme="minorHAnsi" w:cstheme="minorHAnsi"/>
          <w:sz w:val="22"/>
          <w:szCs w:val="22"/>
        </w:rPr>
      </w:pPr>
      <w:r w:rsidRPr="001715F3">
        <w:rPr>
          <w:rFonts w:asciiTheme="minorHAnsi" w:hAnsiTheme="minorHAnsi" w:cstheme="minorHAnsi"/>
          <w:sz w:val="22"/>
          <w:szCs w:val="22"/>
        </w:rPr>
        <w:t>za wykształcenie kierunkowe (pedagogika, dydaktyka, edukacja dorosłych, zarządzanie zasobami ludzkimi, psychologia, coaching, doradztwo zawodowe, zarządzanie) plus stopień naukowy doktora - 10 pkt</w:t>
      </w:r>
      <w:r>
        <w:rPr>
          <w:rFonts w:asciiTheme="minorHAnsi" w:hAnsiTheme="minorHAnsi" w:cstheme="minorHAnsi"/>
          <w:sz w:val="22"/>
          <w:szCs w:val="22"/>
        </w:rPr>
        <w:t>,</w:t>
      </w:r>
    </w:p>
    <w:p w14:paraId="5CA7951A" w14:textId="487C8812" w:rsidR="005C22B2" w:rsidRDefault="005C22B2" w:rsidP="005C22B2">
      <w:pPr>
        <w:pStyle w:val="Akapitzlist"/>
        <w:numPr>
          <w:ilvl w:val="0"/>
          <w:numId w:val="59"/>
        </w:numPr>
        <w:jc w:val="both"/>
        <w:rPr>
          <w:rFonts w:asciiTheme="minorHAnsi" w:hAnsiTheme="minorHAnsi" w:cstheme="minorHAnsi"/>
          <w:sz w:val="22"/>
          <w:szCs w:val="22"/>
        </w:rPr>
      </w:pPr>
      <w:r w:rsidRPr="001715F3">
        <w:rPr>
          <w:rFonts w:asciiTheme="minorHAnsi" w:hAnsiTheme="minorHAnsi" w:cstheme="minorHAnsi"/>
          <w:sz w:val="22"/>
          <w:szCs w:val="22"/>
        </w:rPr>
        <w:t>za wykształcenie kierunkowe (pedagogika, dydaktyka, edukacja dorosłych, zarządzanie zasobami ludzkimi, psychologia, coaching, doradztwo zawodowe, zarządzanie) plus stopień naukowy doktor habilitowany albo profesor – 20 pkt</w:t>
      </w:r>
    </w:p>
    <w:p w14:paraId="59944352" w14:textId="7E78C8F0" w:rsidR="005C22B2" w:rsidRDefault="005C22B2" w:rsidP="005C22B2">
      <w:pPr>
        <w:pStyle w:val="Akapitzlist"/>
        <w:numPr>
          <w:ilvl w:val="0"/>
          <w:numId w:val="58"/>
        </w:numPr>
        <w:jc w:val="both"/>
        <w:rPr>
          <w:rFonts w:asciiTheme="minorHAnsi" w:hAnsiTheme="minorHAnsi" w:cstheme="minorHAnsi"/>
          <w:sz w:val="22"/>
          <w:szCs w:val="22"/>
        </w:rPr>
      </w:pPr>
      <w:proofErr w:type="spellStart"/>
      <w:r>
        <w:rPr>
          <w:rFonts w:asciiTheme="minorHAnsi" w:hAnsiTheme="minorHAnsi" w:cstheme="minorHAnsi"/>
          <w:sz w:val="22"/>
          <w:szCs w:val="22"/>
        </w:rPr>
        <w:t>podkryterium</w:t>
      </w:r>
      <w:proofErr w:type="spellEnd"/>
      <w:r>
        <w:rPr>
          <w:rFonts w:asciiTheme="minorHAnsi" w:hAnsiTheme="minorHAnsi" w:cstheme="minorHAnsi"/>
          <w:sz w:val="22"/>
          <w:szCs w:val="22"/>
        </w:rPr>
        <w:t xml:space="preserve"> B </w:t>
      </w:r>
      <w:r w:rsidR="0092262B" w:rsidRPr="005C22B2">
        <w:rPr>
          <w:rFonts w:asciiTheme="minorHAnsi" w:hAnsiTheme="minorHAnsi" w:cstheme="minorHAnsi"/>
          <w:sz w:val="22"/>
          <w:szCs w:val="22"/>
        </w:rPr>
        <w:t xml:space="preserve">doświadczenie zawodowe </w:t>
      </w:r>
      <w:r>
        <w:rPr>
          <w:rFonts w:asciiTheme="minorHAnsi" w:hAnsiTheme="minorHAnsi" w:cstheme="minorHAnsi"/>
          <w:sz w:val="22"/>
          <w:szCs w:val="22"/>
        </w:rPr>
        <w:t xml:space="preserve">(B) </w:t>
      </w:r>
      <w:r w:rsidR="0092262B" w:rsidRPr="005C22B2">
        <w:rPr>
          <w:rFonts w:asciiTheme="minorHAnsi" w:hAnsiTheme="minorHAnsi" w:cstheme="minorHAnsi"/>
          <w:sz w:val="22"/>
          <w:szCs w:val="22"/>
        </w:rPr>
        <w:t xml:space="preserve">– </w:t>
      </w:r>
      <w:r>
        <w:rPr>
          <w:rFonts w:asciiTheme="minorHAnsi" w:hAnsiTheme="minorHAnsi" w:cstheme="minorHAnsi"/>
          <w:sz w:val="22"/>
          <w:szCs w:val="22"/>
        </w:rPr>
        <w:t xml:space="preserve">maksymalnie </w:t>
      </w:r>
      <w:r w:rsidR="0092262B" w:rsidRPr="005C22B2">
        <w:rPr>
          <w:rFonts w:asciiTheme="minorHAnsi" w:hAnsiTheme="minorHAnsi" w:cstheme="minorHAnsi"/>
          <w:sz w:val="22"/>
          <w:szCs w:val="22"/>
        </w:rPr>
        <w:t>10 pkt (waga)</w:t>
      </w:r>
      <w:r>
        <w:rPr>
          <w:rFonts w:asciiTheme="minorHAnsi" w:hAnsiTheme="minorHAnsi" w:cstheme="minorHAnsi"/>
          <w:sz w:val="22"/>
          <w:szCs w:val="22"/>
        </w:rPr>
        <w:t xml:space="preserve"> - </w:t>
      </w:r>
      <w:r w:rsidRPr="005C22B2">
        <w:rPr>
          <w:rFonts w:asciiTheme="minorHAnsi" w:hAnsiTheme="minorHAnsi" w:cstheme="minorHAnsi"/>
          <w:sz w:val="22"/>
          <w:szCs w:val="22"/>
        </w:rPr>
        <w:t>wykazywane przez Wykonawcę doświadczenie zawodowe musi odpowiadać wymaganiom Zamawiającego określonym w rozdziale 7</w:t>
      </w:r>
      <w:r>
        <w:rPr>
          <w:rFonts w:asciiTheme="minorHAnsi" w:hAnsiTheme="minorHAnsi" w:cstheme="minorHAnsi"/>
          <w:sz w:val="22"/>
          <w:szCs w:val="22"/>
        </w:rPr>
        <w:t>:</w:t>
      </w:r>
    </w:p>
    <w:p w14:paraId="4967655E" w14:textId="59726A89" w:rsidR="005C22B2" w:rsidRDefault="005C22B2" w:rsidP="005C22B2">
      <w:pPr>
        <w:pStyle w:val="Akapitzlist"/>
        <w:numPr>
          <w:ilvl w:val="0"/>
          <w:numId w:val="60"/>
        </w:numPr>
        <w:jc w:val="both"/>
        <w:rPr>
          <w:rFonts w:asciiTheme="minorHAnsi" w:hAnsiTheme="minorHAnsi" w:cstheme="minorHAnsi"/>
          <w:sz w:val="22"/>
          <w:szCs w:val="22"/>
        </w:rPr>
      </w:pPr>
      <w:r w:rsidRPr="001715F3">
        <w:rPr>
          <w:rFonts w:asciiTheme="minorHAnsi" w:hAnsiTheme="minorHAnsi" w:cstheme="minorHAnsi"/>
          <w:sz w:val="22"/>
          <w:szCs w:val="22"/>
        </w:rPr>
        <w:t>za posiadanie doświadczenia zawodowego powyżej 5 lat i 1 miesiąca do 7 lat – 1 pkt</w:t>
      </w:r>
      <w:r>
        <w:rPr>
          <w:rFonts w:asciiTheme="minorHAnsi" w:hAnsiTheme="minorHAnsi" w:cstheme="minorHAnsi"/>
          <w:sz w:val="22"/>
          <w:szCs w:val="22"/>
        </w:rPr>
        <w:t>,</w:t>
      </w:r>
    </w:p>
    <w:p w14:paraId="342924B0" w14:textId="075D95D5" w:rsidR="005C22B2" w:rsidRDefault="005C22B2" w:rsidP="005C22B2">
      <w:pPr>
        <w:pStyle w:val="Akapitzlist"/>
        <w:numPr>
          <w:ilvl w:val="0"/>
          <w:numId w:val="60"/>
        </w:numPr>
        <w:jc w:val="both"/>
        <w:rPr>
          <w:rFonts w:asciiTheme="minorHAnsi" w:hAnsiTheme="minorHAnsi" w:cstheme="minorHAnsi"/>
          <w:sz w:val="22"/>
          <w:szCs w:val="22"/>
        </w:rPr>
      </w:pPr>
      <w:r w:rsidRPr="001715F3">
        <w:rPr>
          <w:rFonts w:asciiTheme="minorHAnsi" w:hAnsiTheme="minorHAnsi" w:cstheme="minorHAnsi"/>
          <w:sz w:val="22"/>
          <w:szCs w:val="22"/>
        </w:rPr>
        <w:t>za doświadczenie powyżej 7 lat i jednego miesiąca do 10 lat - 5 pkt</w:t>
      </w:r>
      <w:r>
        <w:rPr>
          <w:rFonts w:asciiTheme="minorHAnsi" w:hAnsiTheme="minorHAnsi" w:cstheme="minorHAnsi"/>
          <w:sz w:val="22"/>
          <w:szCs w:val="22"/>
        </w:rPr>
        <w:t>,</w:t>
      </w:r>
    </w:p>
    <w:p w14:paraId="239FCE40" w14:textId="286BDDFD" w:rsidR="005C22B2" w:rsidRDefault="005C22B2" w:rsidP="005C22B2">
      <w:pPr>
        <w:pStyle w:val="Akapitzlist"/>
        <w:numPr>
          <w:ilvl w:val="0"/>
          <w:numId w:val="60"/>
        </w:numPr>
        <w:jc w:val="both"/>
        <w:rPr>
          <w:rFonts w:asciiTheme="minorHAnsi" w:hAnsiTheme="minorHAnsi" w:cstheme="minorHAnsi"/>
          <w:sz w:val="22"/>
          <w:szCs w:val="22"/>
        </w:rPr>
      </w:pPr>
      <w:r w:rsidRPr="001715F3">
        <w:rPr>
          <w:rFonts w:asciiTheme="minorHAnsi" w:hAnsiTheme="minorHAnsi" w:cstheme="minorHAnsi"/>
          <w:sz w:val="22"/>
          <w:szCs w:val="22"/>
        </w:rPr>
        <w:t>za doświadczenie powyżej 10 lat i jednego miesiąca 10 pkt</w:t>
      </w:r>
      <w:r>
        <w:rPr>
          <w:rFonts w:asciiTheme="minorHAnsi" w:hAnsiTheme="minorHAnsi" w:cstheme="minorHAnsi"/>
          <w:sz w:val="22"/>
          <w:szCs w:val="22"/>
        </w:rPr>
        <w:t>,</w:t>
      </w:r>
    </w:p>
    <w:p w14:paraId="438936EA" w14:textId="3653C618" w:rsidR="005C22B2" w:rsidRPr="005C22B2" w:rsidRDefault="005C22B2" w:rsidP="005C22B2">
      <w:pPr>
        <w:pStyle w:val="Akapitzlist"/>
        <w:numPr>
          <w:ilvl w:val="0"/>
          <w:numId w:val="60"/>
        </w:numPr>
        <w:jc w:val="both"/>
        <w:rPr>
          <w:rFonts w:asciiTheme="minorHAnsi" w:hAnsiTheme="minorHAnsi" w:cstheme="minorHAnsi"/>
          <w:sz w:val="22"/>
          <w:szCs w:val="22"/>
        </w:rPr>
      </w:pPr>
      <w:r>
        <w:rPr>
          <w:rFonts w:asciiTheme="minorHAnsi" w:hAnsiTheme="minorHAnsi" w:cstheme="minorHAnsi"/>
          <w:sz w:val="22"/>
          <w:szCs w:val="22"/>
        </w:rPr>
        <w:t>d</w:t>
      </w:r>
      <w:r w:rsidRPr="001715F3">
        <w:rPr>
          <w:rFonts w:asciiTheme="minorHAnsi" w:hAnsiTheme="minorHAnsi" w:cstheme="minorHAnsi"/>
          <w:sz w:val="22"/>
          <w:szCs w:val="22"/>
        </w:rPr>
        <w:t>oświadczenie zawodowe podawać z dokładnością do jednego pełnego miesiąca – Zamawiający uwzględnia pełne miesiące przy ustalaniu doświadczenia zawodowego</w:t>
      </w:r>
      <w:r>
        <w:rPr>
          <w:rFonts w:asciiTheme="minorHAnsi" w:hAnsiTheme="minorHAnsi" w:cstheme="minorHAnsi"/>
          <w:sz w:val="22"/>
          <w:szCs w:val="22"/>
        </w:rPr>
        <w:t>,</w:t>
      </w:r>
    </w:p>
    <w:p w14:paraId="13125FF6" w14:textId="11C64604" w:rsidR="0092262B" w:rsidRDefault="005C22B2" w:rsidP="0092262B">
      <w:pPr>
        <w:pStyle w:val="Akapitzlist"/>
        <w:numPr>
          <w:ilvl w:val="0"/>
          <w:numId w:val="58"/>
        </w:numPr>
        <w:jc w:val="both"/>
        <w:rPr>
          <w:rFonts w:asciiTheme="minorHAnsi" w:hAnsiTheme="minorHAnsi" w:cstheme="minorHAnsi"/>
          <w:sz w:val="22"/>
          <w:szCs w:val="22"/>
        </w:rPr>
      </w:pPr>
      <w:proofErr w:type="spellStart"/>
      <w:r>
        <w:rPr>
          <w:rFonts w:asciiTheme="minorHAnsi" w:hAnsiTheme="minorHAnsi" w:cstheme="minorHAnsi"/>
          <w:sz w:val="22"/>
          <w:szCs w:val="22"/>
        </w:rPr>
        <w:t>podkryterium</w:t>
      </w:r>
      <w:proofErr w:type="spellEnd"/>
      <w:r>
        <w:rPr>
          <w:rFonts w:asciiTheme="minorHAnsi" w:hAnsiTheme="minorHAnsi" w:cstheme="minorHAnsi"/>
          <w:sz w:val="22"/>
          <w:szCs w:val="22"/>
        </w:rPr>
        <w:t xml:space="preserve"> C </w:t>
      </w:r>
      <w:r w:rsidR="0092262B" w:rsidRPr="005C22B2">
        <w:rPr>
          <w:rFonts w:asciiTheme="minorHAnsi" w:hAnsiTheme="minorHAnsi" w:cstheme="minorHAnsi"/>
          <w:sz w:val="22"/>
          <w:szCs w:val="22"/>
        </w:rPr>
        <w:t>dorobek naukowy</w:t>
      </w:r>
      <w:r>
        <w:rPr>
          <w:rFonts w:asciiTheme="minorHAnsi" w:hAnsiTheme="minorHAnsi" w:cstheme="minorHAnsi"/>
          <w:sz w:val="22"/>
          <w:szCs w:val="22"/>
        </w:rPr>
        <w:t xml:space="preserve"> (C)</w:t>
      </w:r>
      <w:r w:rsidR="0092262B" w:rsidRPr="005C22B2">
        <w:rPr>
          <w:rFonts w:asciiTheme="minorHAnsi" w:hAnsiTheme="minorHAnsi" w:cstheme="minorHAnsi"/>
          <w:sz w:val="22"/>
          <w:szCs w:val="22"/>
        </w:rPr>
        <w:t xml:space="preserve"> </w:t>
      </w:r>
      <w:r>
        <w:rPr>
          <w:rFonts w:asciiTheme="minorHAnsi" w:hAnsiTheme="minorHAnsi" w:cstheme="minorHAnsi"/>
          <w:sz w:val="22"/>
          <w:szCs w:val="22"/>
        </w:rPr>
        <w:t>–</w:t>
      </w:r>
      <w:r w:rsidR="0092262B" w:rsidRPr="005C22B2">
        <w:rPr>
          <w:rFonts w:asciiTheme="minorHAnsi" w:hAnsiTheme="minorHAnsi" w:cstheme="minorHAnsi"/>
          <w:sz w:val="22"/>
          <w:szCs w:val="22"/>
        </w:rPr>
        <w:t xml:space="preserve"> </w:t>
      </w:r>
      <w:r>
        <w:rPr>
          <w:rFonts w:asciiTheme="minorHAnsi" w:hAnsiTheme="minorHAnsi" w:cstheme="minorHAnsi"/>
          <w:sz w:val="22"/>
          <w:szCs w:val="22"/>
        </w:rPr>
        <w:t xml:space="preserve">maksymalnie </w:t>
      </w:r>
      <w:r w:rsidR="0092262B" w:rsidRPr="005C22B2">
        <w:rPr>
          <w:rFonts w:asciiTheme="minorHAnsi" w:hAnsiTheme="minorHAnsi" w:cstheme="minorHAnsi"/>
          <w:sz w:val="22"/>
          <w:szCs w:val="22"/>
        </w:rPr>
        <w:t xml:space="preserve">10 pkt (waga) </w:t>
      </w:r>
      <w:r>
        <w:rPr>
          <w:rFonts w:asciiTheme="minorHAnsi" w:hAnsiTheme="minorHAnsi" w:cstheme="minorHAnsi"/>
          <w:sz w:val="22"/>
          <w:szCs w:val="22"/>
        </w:rPr>
        <w:t xml:space="preserve">- </w:t>
      </w:r>
      <w:r w:rsidRPr="005C22B2">
        <w:rPr>
          <w:rFonts w:asciiTheme="minorHAnsi" w:hAnsiTheme="minorHAnsi" w:cstheme="minorHAnsi"/>
          <w:sz w:val="22"/>
          <w:szCs w:val="22"/>
        </w:rPr>
        <w:t>wykazywany przez Wykonawcę dorobek naukowy musi odpowiadać wymaganiom Zamawiającego określonym w rozdziale 7</w:t>
      </w:r>
      <w:r>
        <w:rPr>
          <w:rFonts w:asciiTheme="minorHAnsi" w:hAnsiTheme="minorHAnsi" w:cstheme="minorHAnsi"/>
          <w:sz w:val="22"/>
          <w:szCs w:val="22"/>
        </w:rPr>
        <w:t>:</w:t>
      </w:r>
    </w:p>
    <w:p w14:paraId="58B45322" w14:textId="53A3B615" w:rsidR="005C22B2" w:rsidRDefault="005C22B2" w:rsidP="005C22B2">
      <w:pPr>
        <w:pStyle w:val="Akapitzlist"/>
        <w:numPr>
          <w:ilvl w:val="0"/>
          <w:numId w:val="61"/>
        </w:numPr>
        <w:jc w:val="both"/>
        <w:rPr>
          <w:rFonts w:asciiTheme="minorHAnsi" w:hAnsiTheme="minorHAnsi" w:cstheme="minorHAnsi"/>
          <w:sz w:val="22"/>
          <w:szCs w:val="22"/>
        </w:rPr>
      </w:pPr>
      <w:r w:rsidRPr="001715F3">
        <w:rPr>
          <w:rFonts w:asciiTheme="minorHAnsi" w:hAnsiTheme="minorHAnsi" w:cstheme="minorHAnsi"/>
          <w:sz w:val="22"/>
          <w:szCs w:val="22"/>
        </w:rPr>
        <w:t>co najmniej 4 publikacje naukowe opublikowane w ostatnich 5 latach - 5 pkt</w:t>
      </w:r>
      <w:r>
        <w:rPr>
          <w:rFonts w:asciiTheme="minorHAnsi" w:hAnsiTheme="minorHAnsi" w:cstheme="minorHAnsi"/>
          <w:sz w:val="22"/>
          <w:szCs w:val="22"/>
        </w:rPr>
        <w:t>,</w:t>
      </w:r>
    </w:p>
    <w:p w14:paraId="22825856" w14:textId="399324A4" w:rsidR="005C22B2" w:rsidRPr="005C22B2" w:rsidRDefault="005C22B2" w:rsidP="005C22B2">
      <w:pPr>
        <w:pStyle w:val="Akapitzlist"/>
        <w:numPr>
          <w:ilvl w:val="0"/>
          <w:numId w:val="61"/>
        </w:numPr>
        <w:jc w:val="both"/>
        <w:rPr>
          <w:rFonts w:asciiTheme="minorHAnsi" w:hAnsiTheme="minorHAnsi" w:cstheme="minorHAnsi"/>
          <w:sz w:val="22"/>
          <w:szCs w:val="22"/>
        </w:rPr>
      </w:pPr>
      <w:r w:rsidRPr="001715F3">
        <w:rPr>
          <w:rFonts w:asciiTheme="minorHAnsi" w:hAnsiTheme="minorHAnsi" w:cstheme="minorHAnsi"/>
          <w:sz w:val="22"/>
          <w:szCs w:val="22"/>
        </w:rPr>
        <w:t>co najmniej 5 publikacji naukowych opublikowanych w ostatnich 5 latach – 10 pkt</w:t>
      </w:r>
    </w:p>
    <w:p w14:paraId="211154A1" w14:textId="24A1D117" w:rsidR="00330CC4" w:rsidRPr="005C22B2" w:rsidRDefault="005C22B2" w:rsidP="00330CC4">
      <w:pPr>
        <w:pStyle w:val="Akapitzlist"/>
        <w:numPr>
          <w:ilvl w:val="0"/>
          <w:numId w:val="58"/>
        </w:numPr>
        <w:jc w:val="both"/>
        <w:rPr>
          <w:rFonts w:asciiTheme="minorHAnsi" w:hAnsiTheme="minorHAnsi" w:cstheme="minorHAnsi"/>
          <w:sz w:val="22"/>
          <w:szCs w:val="22"/>
        </w:rPr>
      </w:pPr>
      <w:r>
        <w:rPr>
          <w:rFonts w:asciiTheme="minorHAnsi" w:hAnsiTheme="minorHAnsi" w:cstheme="minorHAnsi"/>
          <w:sz w:val="22"/>
          <w:szCs w:val="22"/>
        </w:rPr>
        <w:t>o</w:t>
      </w:r>
      <w:r w:rsidR="0092262B" w:rsidRPr="005C22B2">
        <w:rPr>
          <w:rFonts w:asciiTheme="minorHAnsi" w:hAnsiTheme="minorHAnsi" w:cstheme="minorHAnsi"/>
          <w:sz w:val="22"/>
          <w:szCs w:val="22"/>
        </w:rPr>
        <w:t>stateczna liczba punktów (K) będzie obliczana wg następującego wzoru</w:t>
      </w:r>
      <w:r>
        <w:rPr>
          <w:rFonts w:asciiTheme="minorHAnsi" w:hAnsiTheme="minorHAnsi" w:cstheme="minorHAnsi"/>
          <w:sz w:val="22"/>
          <w:szCs w:val="22"/>
        </w:rPr>
        <w:t xml:space="preserve">: </w:t>
      </w:r>
      <w:r w:rsidR="0092262B" w:rsidRPr="005C22B2">
        <w:rPr>
          <w:rFonts w:asciiTheme="minorHAnsi" w:hAnsiTheme="minorHAnsi" w:cstheme="minorHAnsi"/>
          <w:sz w:val="22"/>
          <w:szCs w:val="22"/>
        </w:rPr>
        <w:t>K = A + B + C</w:t>
      </w:r>
    </w:p>
    <w:p w14:paraId="30E86E5E" w14:textId="6EDF2E54" w:rsidR="00330CC4" w:rsidRPr="001715F3" w:rsidRDefault="00330CC4" w:rsidP="00486D01">
      <w:pPr>
        <w:pStyle w:val="Akapitzlist"/>
        <w:numPr>
          <w:ilvl w:val="0"/>
          <w:numId w:val="20"/>
        </w:numPr>
        <w:ind w:left="360"/>
        <w:jc w:val="both"/>
        <w:rPr>
          <w:rFonts w:asciiTheme="minorHAnsi" w:hAnsiTheme="minorHAnsi" w:cstheme="minorHAnsi"/>
          <w:sz w:val="22"/>
          <w:szCs w:val="22"/>
        </w:rPr>
      </w:pPr>
      <w:bookmarkStart w:id="26" w:name="_Hlk100742824"/>
      <w:r w:rsidRPr="001715F3">
        <w:rPr>
          <w:rFonts w:asciiTheme="minorHAnsi" w:hAnsiTheme="minorHAnsi" w:cstheme="minorHAnsi"/>
          <w:sz w:val="22"/>
          <w:szCs w:val="22"/>
        </w:rPr>
        <w:t xml:space="preserve">Kryteria zostaną zweryfikowane na podstawie szczegółowych informacji zawartych w ofercie </w:t>
      </w:r>
      <w:r w:rsidR="005C22B2">
        <w:rPr>
          <w:rFonts w:asciiTheme="minorHAnsi" w:hAnsiTheme="minorHAnsi" w:cstheme="minorHAnsi"/>
          <w:sz w:val="22"/>
          <w:szCs w:val="22"/>
        </w:rPr>
        <w:br/>
      </w:r>
      <w:r w:rsidRPr="001715F3">
        <w:rPr>
          <w:rFonts w:asciiTheme="minorHAnsi" w:hAnsiTheme="minorHAnsi" w:cstheme="minorHAnsi"/>
          <w:sz w:val="22"/>
          <w:szCs w:val="22"/>
        </w:rPr>
        <w:t>i załącznikach do oferty. Za najkorzystniejszą zostanie uznana oferta, niepodlegająca odrzuceniu, która otrzyma największą liczbę punktów.</w:t>
      </w:r>
    </w:p>
    <w:p w14:paraId="1F46B8DB" w14:textId="0337DC0D" w:rsidR="00BA5772" w:rsidRPr="001715F3" w:rsidRDefault="00BA5772" w:rsidP="00486D01">
      <w:pPr>
        <w:pStyle w:val="Akapitzlist"/>
        <w:numPr>
          <w:ilvl w:val="0"/>
          <w:numId w:val="20"/>
        </w:numPr>
        <w:ind w:left="360"/>
        <w:jc w:val="both"/>
        <w:rPr>
          <w:rFonts w:asciiTheme="minorHAnsi" w:hAnsiTheme="minorHAnsi" w:cstheme="minorHAnsi"/>
          <w:sz w:val="22"/>
          <w:szCs w:val="22"/>
        </w:rPr>
      </w:pPr>
      <w:r w:rsidRPr="001715F3">
        <w:rPr>
          <w:rFonts w:asciiTheme="minorHAnsi" w:hAnsiTheme="minorHAnsi" w:cstheme="minorHAnsi"/>
          <w:sz w:val="22"/>
          <w:szCs w:val="22"/>
        </w:rPr>
        <w:t xml:space="preserve">Jeżeli nie można wybrać najkorzystniejszej oferty z uwagi na to, że dwie lub więcej ofert przedstawia taki sam bilans ceny i innych kryteriów oceny ofert, </w:t>
      </w:r>
      <w:r w:rsidR="005C22B2">
        <w:rPr>
          <w:rFonts w:asciiTheme="minorHAnsi" w:hAnsiTheme="minorHAnsi" w:cstheme="minorHAnsi"/>
          <w:sz w:val="22"/>
          <w:szCs w:val="22"/>
        </w:rPr>
        <w:t>Z</w:t>
      </w:r>
      <w:r w:rsidRPr="001715F3">
        <w:rPr>
          <w:rFonts w:asciiTheme="minorHAnsi" w:hAnsiTheme="minorHAnsi" w:cstheme="minorHAnsi"/>
          <w:sz w:val="22"/>
          <w:szCs w:val="22"/>
        </w:rPr>
        <w:t>amawiający wybiera spośród tych ofert ofertę, która otrzymała najwyższą ocenę w kryterium o najwyższej wadze.</w:t>
      </w:r>
    </w:p>
    <w:p w14:paraId="6B389FD5" w14:textId="7B635289" w:rsidR="00BA5772" w:rsidRPr="001715F3" w:rsidRDefault="00BA5772" w:rsidP="00486D01">
      <w:pPr>
        <w:pStyle w:val="Akapitzlist"/>
        <w:numPr>
          <w:ilvl w:val="0"/>
          <w:numId w:val="20"/>
        </w:numPr>
        <w:ind w:left="360"/>
        <w:jc w:val="both"/>
        <w:rPr>
          <w:rFonts w:asciiTheme="minorHAnsi" w:hAnsiTheme="minorHAnsi" w:cstheme="minorHAnsi"/>
          <w:sz w:val="22"/>
          <w:szCs w:val="22"/>
        </w:rPr>
      </w:pPr>
      <w:r w:rsidRPr="001715F3">
        <w:rPr>
          <w:rFonts w:asciiTheme="minorHAnsi" w:hAnsiTheme="minorHAnsi" w:cstheme="minorHAnsi"/>
          <w:sz w:val="22"/>
          <w:szCs w:val="22"/>
        </w:rPr>
        <w:lastRenderedPageBreak/>
        <w:t xml:space="preserve">Jeżeli oferty otrzymały taką samą ocenę w kryterium o najwyższej wadze, </w:t>
      </w:r>
      <w:r w:rsidR="005C22B2">
        <w:rPr>
          <w:rFonts w:asciiTheme="minorHAnsi" w:hAnsiTheme="minorHAnsi" w:cstheme="minorHAnsi"/>
          <w:sz w:val="22"/>
          <w:szCs w:val="22"/>
        </w:rPr>
        <w:t>Z</w:t>
      </w:r>
      <w:r w:rsidRPr="001715F3">
        <w:rPr>
          <w:rFonts w:asciiTheme="minorHAnsi" w:hAnsiTheme="minorHAnsi" w:cstheme="minorHAnsi"/>
          <w:sz w:val="22"/>
          <w:szCs w:val="22"/>
        </w:rPr>
        <w:t>amawiający wybiera ofertę z najniższą ceną</w:t>
      </w:r>
      <w:r w:rsidR="000B57A0" w:rsidRPr="001715F3">
        <w:rPr>
          <w:rFonts w:asciiTheme="minorHAnsi" w:hAnsiTheme="minorHAnsi" w:cstheme="minorHAnsi"/>
          <w:sz w:val="22"/>
          <w:szCs w:val="22"/>
        </w:rPr>
        <w:t>.</w:t>
      </w:r>
    </w:p>
    <w:p w14:paraId="06C79B9A" w14:textId="493FD4FB" w:rsidR="00A22D8B" w:rsidRDefault="00BA5772" w:rsidP="00A22D8B">
      <w:pPr>
        <w:pStyle w:val="Akapitzlist"/>
        <w:numPr>
          <w:ilvl w:val="0"/>
          <w:numId w:val="20"/>
        </w:numPr>
        <w:ind w:left="360"/>
        <w:jc w:val="both"/>
        <w:rPr>
          <w:rFonts w:asciiTheme="minorHAnsi" w:hAnsiTheme="minorHAnsi" w:cstheme="minorHAnsi"/>
          <w:sz w:val="22"/>
          <w:szCs w:val="22"/>
        </w:rPr>
      </w:pPr>
      <w:r w:rsidRPr="001715F3">
        <w:rPr>
          <w:rFonts w:asciiTheme="minorHAnsi" w:hAnsiTheme="minorHAnsi" w:cstheme="minorHAnsi"/>
          <w:sz w:val="22"/>
          <w:szCs w:val="22"/>
        </w:rPr>
        <w:t xml:space="preserve">Jeżeli nie można dokonać wyboru oferty w sposób, o którym mowa w ust. </w:t>
      </w:r>
      <w:r w:rsidR="00304A0C" w:rsidRPr="001715F3">
        <w:rPr>
          <w:rFonts w:asciiTheme="minorHAnsi" w:hAnsiTheme="minorHAnsi" w:cstheme="minorHAnsi"/>
          <w:sz w:val="22"/>
          <w:szCs w:val="22"/>
        </w:rPr>
        <w:t>5</w:t>
      </w:r>
      <w:r w:rsidRPr="001715F3">
        <w:rPr>
          <w:rFonts w:asciiTheme="minorHAnsi" w:hAnsiTheme="minorHAnsi" w:cstheme="minorHAnsi"/>
          <w:sz w:val="22"/>
          <w:szCs w:val="22"/>
        </w:rPr>
        <w:t xml:space="preserve">, </w:t>
      </w:r>
      <w:r w:rsidR="005C22B2">
        <w:rPr>
          <w:rFonts w:asciiTheme="minorHAnsi" w:hAnsiTheme="minorHAnsi" w:cstheme="minorHAnsi"/>
          <w:sz w:val="22"/>
          <w:szCs w:val="22"/>
        </w:rPr>
        <w:t>Z</w:t>
      </w:r>
      <w:r w:rsidRPr="001715F3">
        <w:rPr>
          <w:rFonts w:asciiTheme="minorHAnsi" w:hAnsiTheme="minorHAnsi" w:cstheme="minorHAnsi"/>
          <w:sz w:val="22"/>
          <w:szCs w:val="22"/>
        </w:rPr>
        <w:t xml:space="preserve">amawiający wzywa wykonawców, którzy złożyli te oferty, do złożenia w terminie określonym przez </w:t>
      </w:r>
      <w:r w:rsidR="005C22B2">
        <w:rPr>
          <w:rFonts w:asciiTheme="minorHAnsi" w:hAnsiTheme="minorHAnsi" w:cstheme="minorHAnsi"/>
          <w:sz w:val="22"/>
          <w:szCs w:val="22"/>
        </w:rPr>
        <w:t>Z</w:t>
      </w:r>
      <w:r w:rsidRPr="001715F3">
        <w:rPr>
          <w:rFonts w:asciiTheme="minorHAnsi" w:hAnsiTheme="minorHAnsi" w:cstheme="minorHAnsi"/>
          <w:sz w:val="22"/>
          <w:szCs w:val="22"/>
        </w:rPr>
        <w:t>amawiającego ofert dodatkowych zawierających nową cenę.</w:t>
      </w:r>
      <w:r w:rsidR="005C22B2">
        <w:rPr>
          <w:rFonts w:asciiTheme="minorHAnsi" w:hAnsiTheme="minorHAnsi" w:cstheme="minorHAnsi"/>
          <w:sz w:val="22"/>
          <w:szCs w:val="22"/>
        </w:rPr>
        <w:t xml:space="preserve"> Oferty </w:t>
      </w:r>
      <w:r w:rsidR="00A142F0">
        <w:rPr>
          <w:rFonts w:asciiTheme="minorHAnsi" w:hAnsiTheme="minorHAnsi" w:cstheme="minorHAnsi"/>
          <w:sz w:val="22"/>
          <w:szCs w:val="22"/>
        </w:rPr>
        <w:t>dodatkowe</w:t>
      </w:r>
      <w:r w:rsidR="005C22B2">
        <w:rPr>
          <w:rFonts w:asciiTheme="minorHAnsi" w:hAnsiTheme="minorHAnsi" w:cstheme="minorHAnsi"/>
          <w:sz w:val="22"/>
          <w:szCs w:val="22"/>
        </w:rPr>
        <w:t xml:space="preserve"> należy składać na takich samych zasadach jak oferty p</w:t>
      </w:r>
      <w:r w:rsidR="00A22D8B">
        <w:rPr>
          <w:rFonts w:asciiTheme="minorHAnsi" w:hAnsiTheme="minorHAnsi" w:cstheme="minorHAnsi"/>
          <w:sz w:val="22"/>
          <w:szCs w:val="22"/>
        </w:rPr>
        <w:t>ierwotne</w:t>
      </w:r>
      <w:r w:rsidR="00A142F0">
        <w:rPr>
          <w:rFonts w:asciiTheme="minorHAnsi" w:hAnsiTheme="minorHAnsi" w:cstheme="minorHAnsi"/>
          <w:sz w:val="22"/>
          <w:szCs w:val="22"/>
        </w:rPr>
        <w:t xml:space="preserve"> </w:t>
      </w:r>
      <w:r w:rsidR="005C22B2">
        <w:rPr>
          <w:rFonts w:asciiTheme="minorHAnsi" w:hAnsiTheme="minorHAnsi" w:cstheme="minorHAnsi"/>
          <w:sz w:val="22"/>
          <w:szCs w:val="22"/>
        </w:rPr>
        <w:t xml:space="preserve">(za pośrednictwem Bazy </w:t>
      </w:r>
      <w:r w:rsidR="005C22B2" w:rsidRPr="00A22D8B">
        <w:rPr>
          <w:rFonts w:asciiTheme="minorHAnsi" w:hAnsiTheme="minorHAnsi" w:cstheme="minorHAnsi"/>
          <w:sz w:val="22"/>
          <w:szCs w:val="22"/>
        </w:rPr>
        <w:t>Konkurencyjności</w:t>
      </w:r>
      <w:r w:rsidR="00A22D8B" w:rsidRPr="00A22D8B">
        <w:rPr>
          <w:rFonts w:asciiTheme="minorHAnsi" w:hAnsiTheme="minorHAnsi" w:cstheme="minorHAnsi"/>
          <w:sz w:val="22"/>
          <w:szCs w:val="22"/>
        </w:rPr>
        <w:t xml:space="preserve">. </w:t>
      </w:r>
      <w:r w:rsidR="00D31B2D" w:rsidRPr="00D31B2D">
        <w:rPr>
          <w:rFonts w:asciiTheme="minorHAnsi" w:hAnsiTheme="minorHAnsi" w:cstheme="minorHAnsi"/>
          <w:sz w:val="22"/>
          <w:szCs w:val="22"/>
        </w:rPr>
        <w:t xml:space="preserve">Jeśli </w:t>
      </w:r>
      <w:r w:rsidR="00D31B2D">
        <w:rPr>
          <w:rFonts w:asciiTheme="minorHAnsi" w:hAnsiTheme="minorHAnsi" w:cstheme="minorHAnsi"/>
          <w:sz w:val="22"/>
          <w:szCs w:val="22"/>
        </w:rPr>
        <w:t>W</w:t>
      </w:r>
      <w:r w:rsidR="00D31B2D" w:rsidRPr="00D31B2D">
        <w:rPr>
          <w:rFonts w:asciiTheme="minorHAnsi" w:hAnsiTheme="minorHAnsi" w:cstheme="minorHAnsi"/>
          <w:sz w:val="22"/>
          <w:szCs w:val="22"/>
        </w:rPr>
        <w:t>ykonawca wezwany do złożenia dodatkowej oferty uchybi terminowi</w:t>
      </w:r>
      <w:r w:rsidR="00D31B2D">
        <w:rPr>
          <w:rFonts w:asciiTheme="minorHAnsi" w:hAnsiTheme="minorHAnsi" w:cstheme="minorHAnsi"/>
          <w:sz w:val="22"/>
          <w:szCs w:val="22"/>
        </w:rPr>
        <w:t xml:space="preserve"> wyznaczonemu na złożenie oferty dodatkowej</w:t>
      </w:r>
      <w:r w:rsidR="00D31B2D" w:rsidRPr="00D31B2D">
        <w:rPr>
          <w:rFonts w:asciiTheme="minorHAnsi" w:hAnsiTheme="minorHAnsi" w:cstheme="minorHAnsi"/>
          <w:sz w:val="22"/>
          <w:szCs w:val="22"/>
        </w:rPr>
        <w:t xml:space="preserve">, przy ponownej ocenie będzie brana pod uwagę cena pierwotnie zaoferowana przez tego </w:t>
      </w:r>
      <w:r w:rsidR="00D31B2D">
        <w:rPr>
          <w:rFonts w:asciiTheme="minorHAnsi" w:hAnsiTheme="minorHAnsi" w:cstheme="minorHAnsi"/>
          <w:sz w:val="22"/>
          <w:szCs w:val="22"/>
        </w:rPr>
        <w:t>W</w:t>
      </w:r>
      <w:r w:rsidR="00D31B2D" w:rsidRPr="00D31B2D">
        <w:rPr>
          <w:rFonts w:asciiTheme="minorHAnsi" w:hAnsiTheme="minorHAnsi" w:cstheme="minorHAnsi"/>
          <w:sz w:val="22"/>
          <w:szCs w:val="22"/>
        </w:rPr>
        <w:t>ykonawcę</w:t>
      </w:r>
    </w:p>
    <w:p w14:paraId="246EEF11" w14:textId="68B54348" w:rsidR="00A22D8B" w:rsidRPr="00A22D8B" w:rsidRDefault="00A22D8B" w:rsidP="00A22D8B">
      <w:pPr>
        <w:pStyle w:val="Akapitzlist"/>
        <w:numPr>
          <w:ilvl w:val="0"/>
          <w:numId w:val="20"/>
        </w:numPr>
        <w:ind w:left="360"/>
        <w:jc w:val="both"/>
        <w:rPr>
          <w:rFonts w:asciiTheme="minorHAnsi" w:hAnsiTheme="minorHAnsi" w:cstheme="minorHAnsi"/>
          <w:sz w:val="22"/>
          <w:szCs w:val="22"/>
        </w:rPr>
      </w:pPr>
      <w:r w:rsidRPr="00A22D8B">
        <w:rPr>
          <w:rFonts w:asciiTheme="minorHAnsi" w:hAnsiTheme="minorHAnsi" w:cstheme="minorHAnsi"/>
          <w:sz w:val="22"/>
          <w:szCs w:val="22"/>
        </w:rPr>
        <w:t>Oferta dodatkowa może obejmować jedynie nową cenę, nie może obejmować pozostałych elementów pierwotnej oferty. Zmiana ceny polega na jej obniżeniu w stosunku do tych zamieszczonych w pierwotnej ofercie.</w:t>
      </w:r>
      <w:r w:rsidRPr="00A22D8B">
        <w:rPr>
          <w:rFonts w:asciiTheme="minorHAnsi" w:hAnsiTheme="minorHAnsi" w:cstheme="minorHAnsi"/>
          <w:sz w:val="22"/>
          <w:szCs w:val="22"/>
          <w:lang w:eastAsia="pl-PL"/>
        </w:rPr>
        <w:t xml:space="preserve"> </w:t>
      </w:r>
      <w:r w:rsidRPr="00A22D8B">
        <w:rPr>
          <w:rFonts w:asciiTheme="minorHAnsi" w:hAnsiTheme="minorHAnsi" w:cstheme="minorHAnsi"/>
          <w:sz w:val="22"/>
          <w:szCs w:val="22"/>
        </w:rPr>
        <w:t xml:space="preserve">Jeżeli cena w dodatkowej ofercie będzie wyższe niż pierwotnie zaoferowana przez Wykonawcę, oferta dodatkowa podlega odrzuceniu (analogia legis z </w:t>
      </w:r>
      <w:hyperlink r:id="rId11" w:history="1">
        <w:r w:rsidRPr="00A22D8B">
          <w:rPr>
            <w:rStyle w:val="Hipercze"/>
            <w:rFonts w:asciiTheme="minorHAnsi" w:hAnsiTheme="minorHAnsi" w:cstheme="minorHAnsi"/>
            <w:color w:val="auto"/>
            <w:sz w:val="22"/>
            <w:szCs w:val="22"/>
            <w:u w:val="none"/>
          </w:rPr>
          <w:t>art. 226 </w:t>
        </w:r>
      </w:hyperlink>
      <w:r w:rsidRPr="00A22D8B">
        <w:rPr>
          <w:rFonts w:asciiTheme="minorHAnsi" w:hAnsiTheme="minorHAnsi" w:cstheme="minorHAnsi"/>
          <w:sz w:val="22"/>
          <w:szCs w:val="22"/>
        </w:rPr>
        <w:t xml:space="preserve">ust. 1 pkt 3 </w:t>
      </w:r>
      <w:proofErr w:type="spellStart"/>
      <w:r w:rsidRPr="00A22D8B">
        <w:rPr>
          <w:rFonts w:asciiTheme="minorHAnsi" w:hAnsiTheme="minorHAnsi" w:cstheme="minorHAnsi"/>
          <w:sz w:val="22"/>
          <w:szCs w:val="22"/>
        </w:rPr>
        <w:t>Pzp</w:t>
      </w:r>
      <w:proofErr w:type="spellEnd"/>
      <w:r w:rsidRPr="00A22D8B">
        <w:rPr>
          <w:rFonts w:asciiTheme="minorHAnsi" w:hAnsiTheme="minorHAnsi" w:cstheme="minorHAnsi"/>
          <w:sz w:val="22"/>
          <w:szCs w:val="22"/>
        </w:rPr>
        <w:t>).</w:t>
      </w:r>
      <w:r>
        <w:rPr>
          <w:rFonts w:asciiTheme="minorHAnsi" w:hAnsiTheme="minorHAnsi" w:cstheme="minorHAnsi"/>
          <w:sz w:val="22"/>
          <w:szCs w:val="22"/>
        </w:rPr>
        <w:t xml:space="preserve"> </w:t>
      </w:r>
      <w:r w:rsidRPr="00A22D8B">
        <w:rPr>
          <w:rFonts w:asciiTheme="minorHAnsi" w:hAnsiTheme="minorHAnsi" w:cstheme="minorHAnsi"/>
          <w:sz w:val="22"/>
          <w:szCs w:val="22"/>
        </w:rPr>
        <w:t>Odrzuceniu podlega tylko oferta dodatkowa, a </w:t>
      </w:r>
      <w:r>
        <w:rPr>
          <w:rFonts w:asciiTheme="minorHAnsi" w:hAnsiTheme="minorHAnsi" w:cstheme="minorHAnsi"/>
          <w:sz w:val="22"/>
          <w:szCs w:val="22"/>
        </w:rPr>
        <w:t>W</w:t>
      </w:r>
      <w:r w:rsidRPr="00A22D8B">
        <w:rPr>
          <w:rFonts w:asciiTheme="minorHAnsi" w:hAnsiTheme="minorHAnsi" w:cstheme="minorHAnsi"/>
          <w:sz w:val="22"/>
          <w:szCs w:val="22"/>
        </w:rPr>
        <w:t xml:space="preserve">ykonawca nadal zostaje związany pierwotną ofertą. Jeśli, biorąc pod uwagę pozostałe kryteria oceny ofert, pierwotna oferta </w:t>
      </w:r>
      <w:r w:rsidR="00D31B2D">
        <w:rPr>
          <w:rFonts w:asciiTheme="minorHAnsi" w:hAnsiTheme="minorHAnsi" w:cstheme="minorHAnsi"/>
          <w:sz w:val="22"/>
          <w:szCs w:val="22"/>
        </w:rPr>
        <w:t>W</w:t>
      </w:r>
      <w:r w:rsidRPr="00A22D8B">
        <w:rPr>
          <w:rFonts w:asciiTheme="minorHAnsi" w:hAnsiTheme="minorHAnsi" w:cstheme="minorHAnsi"/>
          <w:sz w:val="22"/>
          <w:szCs w:val="22"/>
        </w:rPr>
        <w:t xml:space="preserve">ykonawcy, który złożył zawyżoną ofertę dodatkową, jest najkorzystniejszą ofertą w postępowaniu, </w:t>
      </w:r>
      <w:r w:rsidR="00D31B2D">
        <w:rPr>
          <w:rFonts w:asciiTheme="minorHAnsi" w:hAnsiTheme="minorHAnsi" w:cstheme="minorHAnsi"/>
          <w:sz w:val="22"/>
          <w:szCs w:val="22"/>
        </w:rPr>
        <w:t xml:space="preserve">Zamawiający </w:t>
      </w:r>
      <w:r w:rsidRPr="00A22D8B">
        <w:rPr>
          <w:rFonts w:asciiTheme="minorHAnsi" w:hAnsiTheme="minorHAnsi" w:cstheme="minorHAnsi"/>
          <w:sz w:val="22"/>
          <w:szCs w:val="22"/>
        </w:rPr>
        <w:t>ją wyb</w:t>
      </w:r>
      <w:r w:rsidR="00D31B2D">
        <w:rPr>
          <w:rFonts w:asciiTheme="minorHAnsi" w:hAnsiTheme="minorHAnsi" w:cstheme="minorHAnsi"/>
          <w:sz w:val="22"/>
          <w:szCs w:val="22"/>
        </w:rPr>
        <w:t>iera</w:t>
      </w:r>
      <w:r w:rsidRPr="00A22D8B">
        <w:rPr>
          <w:rFonts w:asciiTheme="minorHAnsi" w:hAnsiTheme="minorHAnsi" w:cstheme="minorHAnsi"/>
          <w:sz w:val="22"/>
          <w:szCs w:val="22"/>
        </w:rPr>
        <w:t>. Wykonawca nie ma obowiązku składa</w:t>
      </w:r>
      <w:r w:rsidR="00D31B2D">
        <w:rPr>
          <w:rFonts w:asciiTheme="minorHAnsi" w:hAnsiTheme="minorHAnsi" w:cstheme="minorHAnsi"/>
          <w:sz w:val="22"/>
          <w:szCs w:val="22"/>
        </w:rPr>
        <w:t>nia</w:t>
      </w:r>
      <w:r w:rsidRPr="00A22D8B">
        <w:rPr>
          <w:rFonts w:asciiTheme="minorHAnsi" w:hAnsiTheme="minorHAnsi" w:cstheme="minorHAnsi"/>
          <w:sz w:val="22"/>
          <w:szCs w:val="22"/>
        </w:rPr>
        <w:t xml:space="preserve"> oferty dodatkowej, a jej złożenie może </w:t>
      </w:r>
      <w:r w:rsidR="00D31B2D">
        <w:rPr>
          <w:rFonts w:asciiTheme="minorHAnsi" w:hAnsiTheme="minorHAnsi" w:cstheme="minorHAnsi"/>
          <w:sz w:val="22"/>
          <w:szCs w:val="22"/>
        </w:rPr>
        <w:t>zmienia</w:t>
      </w:r>
      <w:r w:rsidRPr="00A22D8B">
        <w:rPr>
          <w:rFonts w:asciiTheme="minorHAnsi" w:hAnsiTheme="minorHAnsi" w:cstheme="minorHAnsi"/>
          <w:sz w:val="22"/>
          <w:szCs w:val="22"/>
        </w:rPr>
        <w:t xml:space="preserve"> cenę jego oferty, jedynie gdy oferuje niższą cenę lub. W pozostałym zakresie jego oferta jest nadal ważna</w:t>
      </w:r>
      <w:r w:rsidR="00D31B2D">
        <w:rPr>
          <w:rFonts w:asciiTheme="minorHAnsi" w:hAnsiTheme="minorHAnsi" w:cstheme="minorHAnsi"/>
          <w:sz w:val="22"/>
          <w:szCs w:val="22"/>
        </w:rPr>
        <w:t>.</w:t>
      </w:r>
    </w:p>
    <w:p w14:paraId="015616CF" w14:textId="4DBCAE83" w:rsidR="00A22D8B" w:rsidRDefault="00D31B2D" w:rsidP="00A22D8B">
      <w:pPr>
        <w:pStyle w:val="Akapitzlist"/>
        <w:numPr>
          <w:ilvl w:val="0"/>
          <w:numId w:val="20"/>
        </w:numPr>
        <w:ind w:left="360"/>
        <w:jc w:val="both"/>
        <w:rPr>
          <w:rFonts w:asciiTheme="minorHAnsi" w:hAnsiTheme="minorHAnsi" w:cstheme="minorHAnsi"/>
          <w:sz w:val="22"/>
          <w:szCs w:val="22"/>
        </w:rPr>
      </w:pPr>
      <w:r>
        <w:rPr>
          <w:rFonts w:asciiTheme="minorHAnsi" w:hAnsiTheme="minorHAnsi" w:cstheme="minorHAnsi"/>
          <w:sz w:val="22"/>
          <w:szCs w:val="22"/>
        </w:rPr>
        <w:t>Zamawiający kieruje w</w:t>
      </w:r>
      <w:r w:rsidRPr="00D31B2D">
        <w:rPr>
          <w:rFonts w:asciiTheme="minorHAnsi" w:hAnsiTheme="minorHAnsi" w:cstheme="minorHAnsi"/>
          <w:sz w:val="22"/>
          <w:szCs w:val="22"/>
        </w:rPr>
        <w:t>ezwanie</w:t>
      </w:r>
      <w:r>
        <w:rPr>
          <w:rFonts w:asciiTheme="minorHAnsi" w:hAnsiTheme="minorHAnsi" w:cstheme="minorHAnsi"/>
          <w:sz w:val="22"/>
          <w:szCs w:val="22"/>
        </w:rPr>
        <w:t xml:space="preserve"> do złożenia ofert dodatkowych</w:t>
      </w:r>
      <w:r w:rsidRPr="00D31B2D">
        <w:rPr>
          <w:rFonts w:asciiTheme="minorHAnsi" w:hAnsiTheme="minorHAnsi" w:cstheme="minorHAnsi"/>
          <w:sz w:val="22"/>
          <w:szCs w:val="22"/>
        </w:rPr>
        <w:t xml:space="preserve"> jedynie </w:t>
      </w:r>
      <w:r>
        <w:rPr>
          <w:rFonts w:asciiTheme="minorHAnsi" w:hAnsiTheme="minorHAnsi" w:cstheme="minorHAnsi"/>
          <w:sz w:val="22"/>
          <w:szCs w:val="22"/>
        </w:rPr>
        <w:t>do</w:t>
      </w:r>
      <w:r w:rsidRPr="00D31B2D">
        <w:rPr>
          <w:rFonts w:asciiTheme="minorHAnsi" w:hAnsiTheme="minorHAnsi" w:cstheme="minorHAnsi"/>
          <w:sz w:val="22"/>
          <w:szCs w:val="22"/>
        </w:rPr>
        <w:t xml:space="preserve"> </w:t>
      </w:r>
      <w:r>
        <w:rPr>
          <w:rFonts w:asciiTheme="minorHAnsi" w:hAnsiTheme="minorHAnsi" w:cstheme="minorHAnsi"/>
          <w:sz w:val="22"/>
          <w:szCs w:val="22"/>
        </w:rPr>
        <w:t>W</w:t>
      </w:r>
      <w:r w:rsidRPr="00D31B2D">
        <w:rPr>
          <w:rFonts w:asciiTheme="minorHAnsi" w:hAnsiTheme="minorHAnsi" w:cstheme="minorHAnsi"/>
          <w:sz w:val="22"/>
          <w:szCs w:val="22"/>
        </w:rPr>
        <w:t xml:space="preserve">ykonawców, których oferty zajęły jednocześnie najwyższe miejsce w rankingu w związku z uzyskaną liczbą punktów. Jeśli jednakową liczbę punktów uzyskały oferty </w:t>
      </w:r>
      <w:r>
        <w:rPr>
          <w:rFonts w:asciiTheme="minorHAnsi" w:hAnsiTheme="minorHAnsi" w:cstheme="minorHAnsi"/>
          <w:sz w:val="22"/>
          <w:szCs w:val="22"/>
        </w:rPr>
        <w:t>W</w:t>
      </w:r>
      <w:r w:rsidRPr="00D31B2D">
        <w:rPr>
          <w:rFonts w:asciiTheme="minorHAnsi" w:hAnsiTheme="minorHAnsi" w:cstheme="minorHAnsi"/>
          <w:sz w:val="22"/>
          <w:szCs w:val="22"/>
        </w:rPr>
        <w:t xml:space="preserve">ykonawców na niższych miejscach, </w:t>
      </w:r>
      <w:r>
        <w:rPr>
          <w:rFonts w:asciiTheme="minorHAnsi" w:hAnsiTheme="minorHAnsi" w:cstheme="minorHAnsi"/>
          <w:sz w:val="22"/>
          <w:szCs w:val="22"/>
        </w:rPr>
        <w:t>Z</w:t>
      </w:r>
      <w:r w:rsidRPr="00D31B2D">
        <w:rPr>
          <w:rFonts w:asciiTheme="minorHAnsi" w:hAnsiTheme="minorHAnsi" w:cstheme="minorHAnsi"/>
          <w:sz w:val="22"/>
          <w:szCs w:val="22"/>
        </w:rPr>
        <w:t>amawiający nie wzywa ich do złożenia ofert dodatkowych</w:t>
      </w:r>
      <w:r>
        <w:rPr>
          <w:rFonts w:asciiTheme="minorHAnsi" w:hAnsiTheme="minorHAnsi" w:cstheme="minorHAnsi"/>
          <w:sz w:val="22"/>
          <w:szCs w:val="22"/>
        </w:rPr>
        <w:t>.</w:t>
      </w:r>
    </w:p>
    <w:p w14:paraId="730DF4DE" w14:textId="4F040DE7" w:rsidR="00D31B2D" w:rsidRPr="00A22D8B" w:rsidRDefault="00D31B2D" w:rsidP="00A22D8B">
      <w:pPr>
        <w:pStyle w:val="Akapitzlist"/>
        <w:numPr>
          <w:ilvl w:val="0"/>
          <w:numId w:val="20"/>
        </w:numPr>
        <w:ind w:left="360"/>
        <w:jc w:val="both"/>
        <w:rPr>
          <w:rFonts w:asciiTheme="minorHAnsi" w:hAnsiTheme="minorHAnsi" w:cstheme="minorHAnsi"/>
          <w:sz w:val="22"/>
          <w:szCs w:val="22"/>
        </w:rPr>
      </w:pPr>
      <w:r w:rsidRPr="00D31B2D">
        <w:rPr>
          <w:rFonts w:asciiTheme="minorHAnsi" w:hAnsiTheme="minorHAnsi" w:cstheme="minorHAnsi"/>
          <w:sz w:val="22"/>
          <w:szCs w:val="22"/>
        </w:rPr>
        <w:t xml:space="preserve">Jeśli oferty dodatkowe złożone na wezwanie </w:t>
      </w:r>
      <w:r>
        <w:rPr>
          <w:rFonts w:asciiTheme="minorHAnsi" w:hAnsiTheme="minorHAnsi" w:cstheme="minorHAnsi"/>
          <w:sz w:val="22"/>
          <w:szCs w:val="22"/>
        </w:rPr>
        <w:t>Z</w:t>
      </w:r>
      <w:r w:rsidRPr="00D31B2D">
        <w:rPr>
          <w:rFonts w:asciiTheme="minorHAnsi" w:hAnsiTheme="minorHAnsi" w:cstheme="minorHAnsi"/>
          <w:sz w:val="22"/>
          <w:szCs w:val="22"/>
        </w:rPr>
        <w:t xml:space="preserve">amawiającego zawierają taką samą cenę, </w:t>
      </w:r>
      <w:r>
        <w:rPr>
          <w:rFonts w:asciiTheme="minorHAnsi" w:hAnsiTheme="minorHAnsi" w:cstheme="minorHAnsi"/>
          <w:sz w:val="22"/>
          <w:szCs w:val="22"/>
        </w:rPr>
        <w:t>Z</w:t>
      </w:r>
      <w:r w:rsidRPr="00D31B2D">
        <w:rPr>
          <w:rFonts w:asciiTheme="minorHAnsi" w:hAnsiTheme="minorHAnsi" w:cstheme="minorHAnsi"/>
          <w:sz w:val="22"/>
          <w:szCs w:val="22"/>
        </w:rPr>
        <w:t>amawiający unieważnia postępowanie o udzielenie zamówienia</w:t>
      </w:r>
      <w:r>
        <w:rPr>
          <w:rFonts w:asciiTheme="minorHAnsi" w:hAnsiTheme="minorHAnsi" w:cstheme="minorHAnsi"/>
          <w:sz w:val="22"/>
          <w:szCs w:val="22"/>
        </w:rPr>
        <w:t>.</w:t>
      </w:r>
      <w:r w:rsidRPr="00A22D8B">
        <w:rPr>
          <w:rFonts w:asciiTheme="minorHAnsi" w:hAnsiTheme="minorHAnsi" w:cstheme="minorHAnsi"/>
          <w:sz w:val="22"/>
          <w:szCs w:val="22"/>
        </w:rPr>
        <w:t xml:space="preserve"> </w:t>
      </w:r>
    </w:p>
    <w:p w14:paraId="05B9A61F" w14:textId="2B6A466F" w:rsidR="00330CC4" w:rsidRPr="001715F3" w:rsidRDefault="00330CC4" w:rsidP="00901997">
      <w:pPr>
        <w:pStyle w:val="Akapitzlist"/>
        <w:numPr>
          <w:ilvl w:val="0"/>
          <w:numId w:val="20"/>
        </w:numPr>
        <w:ind w:left="360"/>
        <w:jc w:val="both"/>
        <w:rPr>
          <w:rFonts w:asciiTheme="minorHAnsi" w:hAnsiTheme="minorHAnsi" w:cstheme="minorHAnsi"/>
          <w:sz w:val="22"/>
          <w:szCs w:val="22"/>
        </w:rPr>
      </w:pPr>
      <w:r w:rsidRPr="001715F3">
        <w:rPr>
          <w:rFonts w:asciiTheme="minorHAnsi" w:hAnsiTheme="minorHAnsi" w:cstheme="minorHAnsi"/>
          <w:sz w:val="22"/>
          <w:szCs w:val="22"/>
        </w:rPr>
        <w:t>W przypadku, w którym Wykonawca, którego oferta została wybrana jako najkorzystniejsza, odmówił podpisania Umowy lub gdyby podpisanie Umowy z takim Wykonawcą stało się niemożliwe z innych przyczyn, Zamawiający jest uprawniony do wyboru kolejnej pod względem liczby przyznanych punktów oferty spośród wszystkich ocenionych.</w:t>
      </w:r>
      <w:bookmarkEnd w:id="26"/>
    </w:p>
    <w:tbl>
      <w:tblPr>
        <w:tblW w:w="9498" w:type="dxa"/>
        <w:tblInd w:w="-147" w:type="dxa"/>
        <w:tblLayout w:type="fixed"/>
        <w:tblLook w:val="0000" w:firstRow="0" w:lastRow="0" w:firstColumn="0" w:lastColumn="0" w:noHBand="0" w:noVBand="0"/>
      </w:tblPr>
      <w:tblGrid>
        <w:gridCol w:w="9498"/>
      </w:tblGrid>
      <w:tr w:rsidR="00330CC4" w:rsidRPr="001715F3" w14:paraId="69A40BAD" w14:textId="77777777" w:rsidTr="00DE50D1">
        <w:tc>
          <w:tcPr>
            <w:tcW w:w="9498" w:type="dxa"/>
            <w:tcBorders>
              <w:top w:val="single" w:sz="4" w:space="0" w:color="000000"/>
              <w:left w:val="single" w:sz="4" w:space="0" w:color="000000"/>
              <w:bottom w:val="single" w:sz="4" w:space="0" w:color="000000"/>
              <w:right w:val="single" w:sz="4" w:space="0" w:color="000000"/>
            </w:tcBorders>
            <w:shd w:val="clear" w:color="auto" w:fill="E5E5E5"/>
          </w:tcPr>
          <w:p w14:paraId="3E26980D" w14:textId="018D5F3C" w:rsidR="00330CC4" w:rsidRPr="001715F3" w:rsidRDefault="000347EC" w:rsidP="000347EC">
            <w:pPr>
              <w:pStyle w:val="Nagwek1"/>
              <w:numPr>
                <w:ilvl w:val="0"/>
                <w:numId w:val="0"/>
              </w:numPr>
              <w:jc w:val="left"/>
              <w:rPr>
                <w:rFonts w:asciiTheme="minorHAnsi" w:hAnsiTheme="minorHAnsi" w:cstheme="minorHAnsi"/>
                <w:sz w:val="22"/>
                <w:szCs w:val="22"/>
                <w:lang w:val="pl-PL"/>
              </w:rPr>
            </w:pPr>
            <w:bookmarkStart w:id="27" w:name="_Toc37409778"/>
            <w:bookmarkStart w:id="28" w:name="_Toc47917534"/>
            <w:r w:rsidRPr="001715F3">
              <w:rPr>
                <w:rFonts w:asciiTheme="minorHAnsi" w:hAnsiTheme="minorHAnsi" w:cstheme="minorHAnsi"/>
                <w:sz w:val="22"/>
                <w:szCs w:val="22"/>
                <w:lang w:val="pl-PL"/>
              </w:rPr>
              <w:t>13. </w:t>
            </w:r>
            <w:r w:rsidR="00330CC4" w:rsidRPr="001715F3">
              <w:rPr>
                <w:rFonts w:asciiTheme="minorHAnsi" w:hAnsiTheme="minorHAnsi" w:cstheme="minorHAnsi"/>
                <w:sz w:val="22"/>
                <w:szCs w:val="22"/>
                <w:lang w:val="pl-PL"/>
              </w:rPr>
              <w:t>Tryb oceny ofert i ogłoszenia wyników</w:t>
            </w:r>
            <w:bookmarkEnd w:id="27"/>
            <w:bookmarkEnd w:id="28"/>
            <w:r w:rsidR="00330CC4" w:rsidRPr="001715F3">
              <w:rPr>
                <w:rFonts w:asciiTheme="minorHAnsi" w:hAnsiTheme="minorHAnsi" w:cstheme="minorHAnsi"/>
                <w:sz w:val="22"/>
                <w:szCs w:val="22"/>
                <w:lang w:val="pl-PL"/>
              </w:rPr>
              <w:t xml:space="preserve"> </w:t>
            </w:r>
          </w:p>
        </w:tc>
      </w:tr>
    </w:tbl>
    <w:p w14:paraId="79A8F1FC" w14:textId="1EC90A23" w:rsidR="00901997" w:rsidRPr="00C67473" w:rsidRDefault="00330CC4" w:rsidP="00A700AE">
      <w:pPr>
        <w:pStyle w:val="Akapitzlist"/>
        <w:numPr>
          <w:ilvl w:val="0"/>
          <w:numId w:val="42"/>
        </w:numPr>
        <w:jc w:val="both"/>
        <w:rPr>
          <w:rFonts w:asciiTheme="minorHAnsi" w:hAnsiTheme="minorHAnsi" w:cstheme="minorHAnsi"/>
          <w:iCs/>
          <w:sz w:val="22"/>
          <w:szCs w:val="22"/>
        </w:rPr>
      </w:pPr>
      <w:bookmarkStart w:id="29" w:name="_Hlk100742838"/>
      <w:r w:rsidRPr="001715F3">
        <w:rPr>
          <w:rFonts w:asciiTheme="minorHAnsi" w:hAnsiTheme="minorHAnsi" w:cstheme="minorHAnsi"/>
          <w:iCs/>
          <w:sz w:val="22"/>
          <w:szCs w:val="22"/>
        </w:rPr>
        <w:t>W toku badania i oceny ofert Zamawiający może żądać od Wykonawców wyjaśnień dotyczących treści złożonych ofert. Zamawiający jest upoważniony do wezwania do uzupełniania ofert, jeżeli nie naruszy to konkurencyjności oraz do poprawiania oczywistych omyłek</w:t>
      </w:r>
      <w:r w:rsidR="00901997" w:rsidRPr="001715F3">
        <w:rPr>
          <w:rFonts w:asciiTheme="minorHAnsi" w:hAnsiTheme="minorHAnsi" w:cstheme="minorHAnsi"/>
          <w:iCs/>
          <w:sz w:val="22"/>
          <w:szCs w:val="22"/>
        </w:rPr>
        <w:t xml:space="preserve"> pisarskich i rachunkowych, z uwzględnieniem </w:t>
      </w:r>
      <w:r w:rsidR="00901997" w:rsidRPr="001715F3">
        <w:rPr>
          <w:rFonts w:asciiTheme="minorHAnsi" w:hAnsiTheme="minorHAnsi" w:cstheme="minorHAnsi"/>
          <w:sz w:val="22"/>
          <w:szCs w:val="22"/>
        </w:rPr>
        <w:t xml:space="preserve">z uwzględnieniem konsekwencji rachunkowych dokonanych poprawek. Zamawiający może również poprawiać w ofercie inne omyłki polegające na niezgodności oferty z dokumentami zamówienia, niepowodujące istotnych zmian w treści oferty, niezwłocznie zawiadamiając o tym Wykonawcę, którego oferta została poprawiona i wyznaczając Wykonawcy odpowiedni termin na wyrażenie zgody na poprawienie w ofercie omyłki lub zakwestionowanie jej poprawienia. Brak odpowiedzi </w:t>
      </w:r>
      <w:r w:rsidR="00901997" w:rsidRPr="001715F3">
        <w:rPr>
          <w:rFonts w:asciiTheme="minorHAnsi" w:hAnsiTheme="minorHAnsi" w:cstheme="minorHAnsi"/>
          <w:sz w:val="22"/>
          <w:szCs w:val="22"/>
        </w:rPr>
        <w:br/>
        <w:t>w wyznaczonym terminie uznaje się za wyrażenie zgody na poprawienie omyłki.</w:t>
      </w:r>
    </w:p>
    <w:p w14:paraId="19501DFE" w14:textId="016CD772" w:rsidR="00FF7FA1" w:rsidRPr="00FF7FA1" w:rsidRDefault="00C67473" w:rsidP="00A700AE">
      <w:pPr>
        <w:pStyle w:val="Akapitzlist"/>
        <w:numPr>
          <w:ilvl w:val="0"/>
          <w:numId w:val="42"/>
        </w:numPr>
        <w:jc w:val="both"/>
        <w:rPr>
          <w:rFonts w:asciiTheme="minorHAnsi" w:hAnsiTheme="minorHAnsi" w:cstheme="minorHAnsi"/>
          <w:iCs/>
          <w:sz w:val="20"/>
          <w:szCs w:val="20"/>
        </w:rPr>
      </w:pPr>
      <w:r w:rsidRPr="00C67473">
        <w:rPr>
          <w:rFonts w:asciiTheme="minorHAnsi" w:hAnsiTheme="minorHAnsi" w:cstheme="minorHAnsi"/>
          <w:sz w:val="22"/>
          <w:szCs w:val="22"/>
        </w:rPr>
        <w:t xml:space="preserve">Zamawiający najpierw dokonuje badania i oceny ofert, a następnie dokonuje kwalifikacji podmiotowej Wykonawcy, którego oferta została najwyżej oceniona, </w:t>
      </w:r>
      <w:r w:rsidRPr="00C67473">
        <w:rPr>
          <w:rFonts w:asciiTheme="minorHAnsi" w:hAnsiTheme="minorHAnsi" w:cstheme="minorHAnsi"/>
          <w:sz w:val="22"/>
          <w:szCs w:val="22"/>
        </w:rPr>
        <w:br/>
        <w:t>w zakresie braku podstaw wykluczenia oraz spełniania warunków udziału w postępowaniu</w:t>
      </w:r>
      <w:r w:rsidR="00FF7FA1">
        <w:rPr>
          <w:rFonts w:asciiTheme="minorHAnsi" w:hAnsiTheme="minorHAnsi" w:cstheme="minorHAnsi"/>
          <w:sz w:val="22"/>
          <w:szCs w:val="22"/>
        </w:rPr>
        <w:t xml:space="preserve"> (analogia legis z art. 139 </w:t>
      </w:r>
      <w:proofErr w:type="spellStart"/>
      <w:r w:rsidR="00FF7FA1">
        <w:rPr>
          <w:rFonts w:asciiTheme="minorHAnsi" w:hAnsiTheme="minorHAnsi" w:cstheme="minorHAnsi"/>
          <w:sz w:val="22"/>
          <w:szCs w:val="22"/>
        </w:rPr>
        <w:t>Pzp</w:t>
      </w:r>
      <w:proofErr w:type="spellEnd"/>
      <w:r w:rsidR="00FF7FA1">
        <w:rPr>
          <w:rFonts w:asciiTheme="minorHAnsi" w:hAnsiTheme="minorHAnsi" w:cstheme="minorHAnsi"/>
          <w:sz w:val="22"/>
          <w:szCs w:val="22"/>
        </w:rPr>
        <w:t xml:space="preserve">), co oznacza, że Zamawiający rozpoczyna proces wyboru Wykonawcy od zbadania ofert pod kątem podstaw odrzucenia oferty, dokonuje oceny wyselekcjonowanych w ten sposób ofert, a następnie weryfikuje kryteria kwalifikacji podmiotowej jedynie w odniesieniu do Wykonawcy, którego oferta uplasowała się na pierwszym miejscu w rankingu. Jeśli Wykonawca, który złożył tę ofertę, spełnia warunki dostępu do zamówienia, Zamawiający dokonuje wyboru jego oferty i udziela zamówienia, bez </w:t>
      </w:r>
      <w:r w:rsidR="00FF7FA1">
        <w:rPr>
          <w:rFonts w:asciiTheme="minorHAnsi" w:hAnsiTheme="minorHAnsi" w:cstheme="minorHAnsi"/>
          <w:sz w:val="22"/>
          <w:szCs w:val="22"/>
        </w:rPr>
        <w:lastRenderedPageBreak/>
        <w:t xml:space="preserve">przeprowadzania kwalifikacji podmiotowej pozostałych Wykonawców.  Jeśli Wykonawca ten nie spełnia tych warunków, Zamawiający wyklucza go z postępowania, odrzuca jego ofertę </w:t>
      </w:r>
      <w:r w:rsidR="00FF7FA1">
        <w:rPr>
          <w:rFonts w:asciiTheme="minorHAnsi" w:hAnsiTheme="minorHAnsi" w:cstheme="minorHAnsi"/>
          <w:sz w:val="22"/>
          <w:szCs w:val="22"/>
        </w:rPr>
        <w:br/>
        <w:t>i przeprowadza weryfikację kolejnego Wykonawcy z rankingu.</w:t>
      </w:r>
    </w:p>
    <w:p w14:paraId="4618C2A0" w14:textId="45332FD6" w:rsidR="00C67473" w:rsidRPr="00C67473" w:rsidRDefault="00C67473" w:rsidP="00A700AE">
      <w:pPr>
        <w:pStyle w:val="Akapitzlist"/>
        <w:numPr>
          <w:ilvl w:val="0"/>
          <w:numId w:val="42"/>
        </w:numPr>
        <w:jc w:val="both"/>
        <w:rPr>
          <w:rFonts w:asciiTheme="minorHAnsi" w:hAnsiTheme="minorHAnsi" w:cstheme="minorHAnsi"/>
          <w:iCs/>
          <w:sz w:val="20"/>
          <w:szCs w:val="20"/>
        </w:rPr>
      </w:pPr>
      <w:r>
        <w:rPr>
          <w:rFonts w:asciiTheme="minorHAnsi" w:hAnsiTheme="minorHAnsi" w:cstheme="minorHAnsi"/>
          <w:sz w:val="22"/>
          <w:szCs w:val="22"/>
        </w:rPr>
        <w:t xml:space="preserve">Zamawiający wzywa do uzupełnienia oświadczeń i dokumentów lub złożenia wyjaśnień dotyczących treści oferty Wykonawcę, którego oferta została najwyżej oceniona, jeśli Wykonawca ten nie złożył wraz z ofertą oświadczeń lub dokumentów lub niezbędne jest wyjaśnienie treści oferty. </w:t>
      </w:r>
      <w:r w:rsidRPr="00C67473">
        <w:rPr>
          <w:rFonts w:asciiTheme="minorHAnsi" w:hAnsiTheme="minorHAnsi" w:cstheme="minorHAnsi"/>
          <w:sz w:val="22"/>
          <w:szCs w:val="22"/>
        </w:rPr>
        <w:t xml:space="preserve">Jeżeli jest to niezbędne do zapewnienia odpowiedniego przebiegu postępowania o udzielenie zamówienia, </w:t>
      </w:r>
      <w:r>
        <w:rPr>
          <w:rFonts w:asciiTheme="minorHAnsi" w:hAnsiTheme="minorHAnsi" w:cstheme="minorHAnsi"/>
          <w:sz w:val="22"/>
          <w:szCs w:val="22"/>
        </w:rPr>
        <w:t>Z</w:t>
      </w:r>
      <w:r w:rsidRPr="00C67473">
        <w:rPr>
          <w:rFonts w:asciiTheme="minorHAnsi" w:hAnsiTheme="minorHAnsi" w:cstheme="minorHAnsi"/>
          <w:sz w:val="22"/>
          <w:szCs w:val="22"/>
        </w:rPr>
        <w:t xml:space="preserve">amawiający może na każdym etapie postępowania, wezwać </w:t>
      </w:r>
      <w:r>
        <w:rPr>
          <w:rFonts w:asciiTheme="minorHAnsi" w:hAnsiTheme="minorHAnsi" w:cstheme="minorHAnsi"/>
          <w:sz w:val="22"/>
          <w:szCs w:val="22"/>
        </w:rPr>
        <w:t>każdego z W</w:t>
      </w:r>
      <w:r w:rsidRPr="00C67473">
        <w:rPr>
          <w:rFonts w:asciiTheme="minorHAnsi" w:hAnsiTheme="minorHAnsi" w:cstheme="minorHAnsi"/>
          <w:sz w:val="22"/>
          <w:szCs w:val="22"/>
        </w:rPr>
        <w:t xml:space="preserve">ykonawców do złożenia wszystkich lub niektórych </w:t>
      </w:r>
      <w:r>
        <w:rPr>
          <w:rFonts w:asciiTheme="minorHAnsi" w:hAnsiTheme="minorHAnsi" w:cstheme="minorHAnsi"/>
          <w:sz w:val="22"/>
          <w:szCs w:val="22"/>
        </w:rPr>
        <w:t xml:space="preserve">wymaganych </w:t>
      </w:r>
      <w:r w:rsidR="00FF7FA1">
        <w:rPr>
          <w:rFonts w:asciiTheme="minorHAnsi" w:hAnsiTheme="minorHAnsi" w:cstheme="minorHAnsi"/>
          <w:sz w:val="22"/>
          <w:szCs w:val="22"/>
        </w:rPr>
        <w:br/>
      </w:r>
      <w:r>
        <w:rPr>
          <w:rFonts w:asciiTheme="minorHAnsi" w:hAnsiTheme="minorHAnsi" w:cstheme="minorHAnsi"/>
          <w:sz w:val="22"/>
          <w:szCs w:val="22"/>
        </w:rPr>
        <w:t xml:space="preserve">w zaproszenie ofertowym oświadczeń i dokumentów </w:t>
      </w:r>
      <w:r w:rsidRPr="00C67473">
        <w:rPr>
          <w:rFonts w:asciiTheme="minorHAnsi" w:hAnsiTheme="minorHAnsi" w:cstheme="minorHAnsi"/>
          <w:sz w:val="22"/>
          <w:szCs w:val="22"/>
        </w:rPr>
        <w:t>aktualnych na dzień ich złożenia</w:t>
      </w:r>
      <w:r w:rsidR="006B0DBC">
        <w:rPr>
          <w:rFonts w:asciiTheme="minorHAnsi" w:hAnsiTheme="minorHAnsi" w:cstheme="minorHAnsi"/>
          <w:sz w:val="22"/>
          <w:szCs w:val="22"/>
        </w:rPr>
        <w:t xml:space="preserve"> lub złożenia wyjaśnień</w:t>
      </w:r>
      <w:r w:rsidRPr="00C67473">
        <w:rPr>
          <w:rFonts w:asciiTheme="minorHAnsi" w:hAnsiTheme="minorHAnsi" w:cstheme="minorHAnsi"/>
          <w:sz w:val="22"/>
          <w:szCs w:val="22"/>
        </w:rPr>
        <w:t xml:space="preserve">. Jeżeli zachodzą uzasadnione podstawy do uznania, że złożone uprzednio </w:t>
      </w:r>
      <w:r>
        <w:rPr>
          <w:rFonts w:asciiTheme="minorHAnsi" w:hAnsiTheme="minorHAnsi" w:cstheme="minorHAnsi"/>
          <w:sz w:val="22"/>
          <w:szCs w:val="22"/>
        </w:rPr>
        <w:t xml:space="preserve">oświadczenia lub dokumenty </w:t>
      </w:r>
      <w:r w:rsidR="006B0DBC">
        <w:rPr>
          <w:rFonts w:asciiTheme="minorHAnsi" w:hAnsiTheme="minorHAnsi" w:cstheme="minorHAnsi"/>
          <w:sz w:val="22"/>
          <w:szCs w:val="22"/>
        </w:rPr>
        <w:t xml:space="preserve">lub wyjaśnienia </w:t>
      </w:r>
      <w:r w:rsidRPr="00C67473">
        <w:rPr>
          <w:rFonts w:asciiTheme="minorHAnsi" w:hAnsiTheme="minorHAnsi" w:cstheme="minorHAnsi"/>
          <w:sz w:val="22"/>
          <w:szCs w:val="22"/>
        </w:rPr>
        <w:t xml:space="preserve">nie są już aktualne, </w:t>
      </w:r>
      <w:r w:rsidR="006B0DBC">
        <w:rPr>
          <w:rFonts w:asciiTheme="minorHAnsi" w:hAnsiTheme="minorHAnsi" w:cstheme="minorHAnsi"/>
          <w:sz w:val="22"/>
          <w:szCs w:val="22"/>
        </w:rPr>
        <w:t>Z</w:t>
      </w:r>
      <w:r w:rsidRPr="00C67473">
        <w:rPr>
          <w:rFonts w:asciiTheme="minorHAnsi" w:hAnsiTheme="minorHAnsi" w:cstheme="minorHAnsi"/>
          <w:sz w:val="22"/>
          <w:szCs w:val="22"/>
        </w:rPr>
        <w:t xml:space="preserve">amawiający może w każdym czasie wezwać </w:t>
      </w:r>
      <w:r w:rsidR="006B0DBC">
        <w:rPr>
          <w:rFonts w:asciiTheme="minorHAnsi" w:hAnsiTheme="minorHAnsi" w:cstheme="minorHAnsi"/>
          <w:sz w:val="22"/>
          <w:szCs w:val="22"/>
        </w:rPr>
        <w:t>W</w:t>
      </w:r>
      <w:r w:rsidRPr="00C67473">
        <w:rPr>
          <w:rFonts w:asciiTheme="minorHAnsi" w:hAnsiTheme="minorHAnsi" w:cstheme="minorHAnsi"/>
          <w:sz w:val="22"/>
          <w:szCs w:val="22"/>
        </w:rPr>
        <w:t xml:space="preserve">ykonawcę lub </w:t>
      </w:r>
      <w:r w:rsidR="006B0DBC">
        <w:rPr>
          <w:rFonts w:asciiTheme="minorHAnsi" w:hAnsiTheme="minorHAnsi" w:cstheme="minorHAnsi"/>
          <w:sz w:val="22"/>
          <w:szCs w:val="22"/>
        </w:rPr>
        <w:t>W</w:t>
      </w:r>
      <w:r w:rsidRPr="00C67473">
        <w:rPr>
          <w:rFonts w:asciiTheme="minorHAnsi" w:hAnsiTheme="minorHAnsi" w:cstheme="minorHAnsi"/>
          <w:sz w:val="22"/>
          <w:szCs w:val="22"/>
        </w:rPr>
        <w:t xml:space="preserve">ykonawców do złożenia wszystkich lub niektórych </w:t>
      </w:r>
      <w:r w:rsidR="006B0DBC">
        <w:rPr>
          <w:rFonts w:asciiTheme="minorHAnsi" w:hAnsiTheme="minorHAnsi" w:cstheme="minorHAnsi"/>
          <w:sz w:val="22"/>
          <w:szCs w:val="22"/>
        </w:rPr>
        <w:t>oświadczeń, dokumentów lub wyjaśnień</w:t>
      </w:r>
      <w:r w:rsidRPr="00C67473">
        <w:rPr>
          <w:rFonts w:asciiTheme="minorHAnsi" w:hAnsiTheme="minorHAnsi" w:cstheme="minorHAnsi"/>
          <w:sz w:val="22"/>
          <w:szCs w:val="22"/>
        </w:rPr>
        <w:t xml:space="preserve"> aktualnych na dzień ich złożenia.</w:t>
      </w:r>
    </w:p>
    <w:p w14:paraId="149DB25D" w14:textId="77777777" w:rsidR="00901997" w:rsidRPr="001715F3" w:rsidRDefault="00330CC4" w:rsidP="00901997">
      <w:pPr>
        <w:pStyle w:val="Akapitzlist"/>
        <w:numPr>
          <w:ilvl w:val="0"/>
          <w:numId w:val="42"/>
        </w:numPr>
        <w:jc w:val="both"/>
        <w:rPr>
          <w:rFonts w:asciiTheme="minorHAnsi" w:hAnsiTheme="minorHAnsi" w:cstheme="minorHAnsi"/>
          <w:iCs/>
          <w:sz w:val="22"/>
          <w:szCs w:val="22"/>
        </w:rPr>
      </w:pPr>
      <w:r w:rsidRPr="001715F3">
        <w:rPr>
          <w:rFonts w:asciiTheme="minorHAnsi" w:hAnsiTheme="minorHAnsi" w:cstheme="minorHAnsi"/>
          <w:iCs/>
          <w:sz w:val="22"/>
          <w:szCs w:val="22"/>
        </w:rPr>
        <w:t>Zamawiający zastrzega sobie prawo sprawdzania w toku oceny oferty wiarygodności przedstawionych przez Wykonawców dokumentów.</w:t>
      </w:r>
    </w:p>
    <w:p w14:paraId="47189808" w14:textId="637EDAD3" w:rsidR="00330CC4" w:rsidRPr="001715F3" w:rsidRDefault="00330CC4" w:rsidP="00901997">
      <w:pPr>
        <w:pStyle w:val="Akapitzlist"/>
        <w:numPr>
          <w:ilvl w:val="0"/>
          <w:numId w:val="42"/>
        </w:numPr>
        <w:jc w:val="both"/>
        <w:rPr>
          <w:rFonts w:asciiTheme="minorHAnsi" w:hAnsiTheme="minorHAnsi" w:cstheme="minorHAnsi"/>
          <w:iCs/>
          <w:sz w:val="22"/>
          <w:szCs w:val="22"/>
        </w:rPr>
      </w:pPr>
      <w:r w:rsidRPr="001715F3">
        <w:rPr>
          <w:rFonts w:asciiTheme="minorHAnsi" w:hAnsiTheme="minorHAnsi" w:cstheme="minorHAnsi"/>
          <w:iCs/>
          <w:sz w:val="22"/>
          <w:szCs w:val="22"/>
        </w:rPr>
        <w:t xml:space="preserve">Informacja o wyniku postępowania zostanie umieszczona na </w:t>
      </w:r>
      <w:r w:rsidRPr="001715F3">
        <w:rPr>
          <w:rFonts w:asciiTheme="minorHAnsi" w:hAnsiTheme="minorHAnsi" w:cstheme="minorHAnsi"/>
          <w:sz w:val="22"/>
          <w:szCs w:val="22"/>
        </w:rPr>
        <w:t>stronie Bazy Konkurencyjności Funduszy Europejskich (</w:t>
      </w:r>
      <w:hyperlink r:id="rId12" w:history="1">
        <w:r w:rsidRPr="001715F3">
          <w:rPr>
            <w:rStyle w:val="Hipercze"/>
            <w:rFonts w:asciiTheme="minorHAnsi" w:hAnsiTheme="minorHAnsi" w:cstheme="minorHAnsi"/>
            <w:sz w:val="22"/>
            <w:szCs w:val="22"/>
          </w:rPr>
          <w:t>https://bazakonkurencyjnosci.funduszeeuropejskie.gov.pl/</w:t>
        </w:r>
      </w:hyperlink>
      <w:r w:rsidRPr="001715F3">
        <w:rPr>
          <w:rFonts w:asciiTheme="minorHAnsi" w:hAnsiTheme="minorHAnsi" w:cstheme="minorHAnsi"/>
          <w:sz w:val="22"/>
          <w:szCs w:val="22"/>
        </w:rPr>
        <w:t xml:space="preserve">) niezwłocznie po wyborze oferty najkorzystniejszej. </w:t>
      </w:r>
      <w:bookmarkEnd w:id="29"/>
    </w:p>
    <w:tbl>
      <w:tblPr>
        <w:tblW w:w="9498" w:type="dxa"/>
        <w:tblInd w:w="-147" w:type="dxa"/>
        <w:tblLayout w:type="fixed"/>
        <w:tblLook w:val="0000" w:firstRow="0" w:lastRow="0" w:firstColumn="0" w:lastColumn="0" w:noHBand="0" w:noVBand="0"/>
      </w:tblPr>
      <w:tblGrid>
        <w:gridCol w:w="9498"/>
      </w:tblGrid>
      <w:tr w:rsidR="00330CC4" w:rsidRPr="001715F3" w14:paraId="656E1DC2" w14:textId="77777777" w:rsidTr="00DE50D1">
        <w:tc>
          <w:tcPr>
            <w:tcW w:w="9498" w:type="dxa"/>
            <w:tcBorders>
              <w:top w:val="single" w:sz="4" w:space="0" w:color="000000"/>
              <w:left w:val="single" w:sz="4" w:space="0" w:color="000000"/>
              <w:bottom w:val="single" w:sz="4" w:space="0" w:color="000000"/>
              <w:right w:val="single" w:sz="4" w:space="0" w:color="000000"/>
            </w:tcBorders>
            <w:shd w:val="clear" w:color="auto" w:fill="E5E5E5"/>
          </w:tcPr>
          <w:p w14:paraId="158D3670" w14:textId="590A8E5E" w:rsidR="00330CC4" w:rsidRPr="001715F3" w:rsidRDefault="000347EC" w:rsidP="000347EC">
            <w:pPr>
              <w:pStyle w:val="Nagwek1"/>
              <w:numPr>
                <w:ilvl w:val="0"/>
                <w:numId w:val="0"/>
              </w:numPr>
              <w:jc w:val="left"/>
              <w:rPr>
                <w:rFonts w:asciiTheme="minorHAnsi" w:hAnsiTheme="minorHAnsi" w:cstheme="minorHAnsi"/>
                <w:sz w:val="22"/>
                <w:szCs w:val="22"/>
                <w:lang w:val="pl-PL"/>
              </w:rPr>
            </w:pPr>
            <w:bookmarkStart w:id="30" w:name="_Toc37409779"/>
            <w:bookmarkStart w:id="31" w:name="_Toc47917535"/>
            <w:r w:rsidRPr="001715F3">
              <w:rPr>
                <w:rFonts w:asciiTheme="minorHAnsi" w:hAnsiTheme="minorHAnsi" w:cstheme="minorHAnsi"/>
                <w:sz w:val="22"/>
                <w:szCs w:val="22"/>
                <w:lang w:val="pl-PL"/>
              </w:rPr>
              <w:t>14. </w:t>
            </w:r>
            <w:r w:rsidR="00330CC4" w:rsidRPr="001715F3">
              <w:rPr>
                <w:rFonts w:asciiTheme="minorHAnsi" w:hAnsiTheme="minorHAnsi" w:cstheme="minorHAnsi"/>
                <w:sz w:val="22"/>
                <w:szCs w:val="22"/>
                <w:lang w:val="pl-PL"/>
              </w:rPr>
              <w:t xml:space="preserve">Sposób porozumiewania się Zamawiającego z </w:t>
            </w:r>
            <w:bookmarkEnd w:id="30"/>
            <w:r w:rsidR="00330CC4" w:rsidRPr="001715F3">
              <w:rPr>
                <w:rFonts w:asciiTheme="minorHAnsi" w:hAnsiTheme="minorHAnsi" w:cstheme="minorHAnsi"/>
                <w:sz w:val="22"/>
                <w:szCs w:val="22"/>
                <w:lang w:val="pl-PL"/>
              </w:rPr>
              <w:t>Wykonawcami</w:t>
            </w:r>
            <w:bookmarkEnd w:id="31"/>
          </w:p>
        </w:tc>
      </w:tr>
    </w:tbl>
    <w:p w14:paraId="270179F0" w14:textId="57AE4EC6" w:rsidR="009E1A56" w:rsidRPr="001715F3" w:rsidRDefault="009E1A56" w:rsidP="00330CC4">
      <w:pPr>
        <w:numPr>
          <w:ilvl w:val="0"/>
          <w:numId w:val="2"/>
        </w:numPr>
        <w:autoSpaceDE w:val="0"/>
        <w:ind w:left="360"/>
        <w:jc w:val="both"/>
        <w:rPr>
          <w:rFonts w:asciiTheme="minorHAnsi" w:hAnsiTheme="minorHAnsi" w:cstheme="minorHAnsi"/>
          <w:sz w:val="22"/>
          <w:szCs w:val="22"/>
        </w:rPr>
      </w:pPr>
      <w:bookmarkStart w:id="32" w:name="_Hlk100742860"/>
      <w:r w:rsidRPr="001715F3">
        <w:rPr>
          <w:rFonts w:asciiTheme="minorHAnsi" w:hAnsiTheme="minorHAnsi" w:cstheme="minorHAnsi"/>
          <w:sz w:val="22"/>
          <w:szCs w:val="22"/>
        </w:rPr>
        <w:t>Komunikacja w postępowaniu o udzielenie zamówienia, w tym ogłoszenie zapytania ofertowego, składanie ofert, wymiana informacji między Zamawiającym a Wykonawcą oraz przekazywanie dokumentów i oświadczeń odbywa się pisemnie za pomocą Bazy Konkurencyjności, z zastrzeżeniem pkt 2 i 3 sekcji 3.2.3. Ogłoszenia Wytycznych dotyczących kwalifikowalności wydatków na lata 2021-2027. Po terminie składania ofert Zamawiający komunikuje się z Wykonawcą pocztą elektroniczną (</w:t>
      </w:r>
      <w:hyperlink r:id="rId13" w:history="1">
        <w:r w:rsidRPr="001715F3">
          <w:rPr>
            <w:rStyle w:val="Hipercze"/>
            <w:rFonts w:asciiTheme="minorHAnsi" w:hAnsiTheme="minorHAnsi" w:cstheme="minorHAnsi"/>
            <w:sz w:val="22"/>
            <w:szCs w:val="22"/>
            <w:shd w:val="clear" w:color="auto" w:fill="FFFFFF"/>
          </w:rPr>
          <w:t>https://bazakonkurencyjnosci.funduszeeuropejskie.gov.pl/pomoc/64-najczesciej-zadawane-pytania-cz 2</w:t>
        </w:r>
      </w:hyperlink>
      <w:r w:rsidRPr="001715F3">
        <w:rPr>
          <w:rFonts w:asciiTheme="minorHAnsi" w:hAnsiTheme="minorHAnsi" w:cstheme="minorHAnsi"/>
          <w:color w:val="212121"/>
          <w:sz w:val="22"/>
          <w:szCs w:val="22"/>
          <w:shd w:val="clear" w:color="auto" w:fill="FFFFFF"/>
        </w:rPr>
        <w:t> </w:t>
      </w:r>
      <w:hyperlink r:id="rId14" w:tgtFrame="_blank" w:history="1">
        <w:r w:rsidRPr="001715F3">
          <w:rPr>
            <w:rFonts w:asciiTheme="minorHAnsi" w:hAnsiTheme="minorHAnsi" w:cstheme="minorHAnsi"/>
            <w:color w:val="0000FF"/>
            <w:sz w:val="22"/>
            <w:szCs w:val="22"/>
            <w:u w:val="single"/>
            <w:shd w:val="clear" w:color="auto" w:fill="FFFFFF"/>
          </w:rPr>
          <w:t>https://bazakonkurencyjnosci.funduszeeuropejskie.gov.pl/pomoc/64-najczesciej-zadawane-pytania-cz-2</w:t>
        </w:r>
      </w:hyperlink>
      <w:r w:rsidRPr="001715F3">
        <w:rPr>
          <w:rFonts w:asciiTheme="minorHAnsi" w:hAnsiTheme="minorHAnsi" w:cstheme="minorHAnsi"/>
          <w:sz w:val="22"/>
          <w:szCs w:val="22"/>
        </w:rPr>
        <w:t>).</w:t>
      </w:r>
    </w:p>
    <w:p w14:paraId="7CB19826" w14:textId="2314BE93" w:rsidR="00330CC4" w:rsidRPr="001715F3" w:rsidRDefault="00330CC4" w:rsidP="00330CC4">
      <w:pPr>
        <w:numPr>
          <w:ilvl w:val="0"/>
          <w:numId w:val="2"/>
        </w:numPr>
        <w:autoSpaceDE w:val="0"/>
        <w:ind w:left="360"/>
        <w:jc w:val="both"/>
        <w:rPr>
          <w:rFonts w:asciiTheme="minorHAnsi" w:hAnsiTheme="minorHAnsi" w:cstheme="minorHAnsi"/>
          <w:sz w:val="22"/>
          <w:szCs w:val="22"/>
        </w:rPr>
      </w:pPr>
      <w:r w:rsidRPr="001715F3">
        <w:rPr>
          <w:rFonts w:asciiTheme="minorHAnsi" w:hAnsiTheme="minorHAnsi" w:cstheme="minorHAnsi"/>
          <w:sz w:val="22"/>
          <w:szCs w:val="22"/>
        </w:rPr>
        <w:t>Wykonawca może zwrócić się do Zamawiającego o wyjaśnienie treści Zapytania ofertowego. Zamawiający jest zobowiązany udzielić wyjaśnień niezwłocznie</w:t>
      </w:r>
      <w:r w:rsidR="003616FE" w:rsidRPr="001715F3">
        <w:rPr>
          <w:rFonts w:asciiTheme="minorHAnsi" w:hAnsiTheme="minorHAnsi" w:cstheme="minorHAnsi"/>
          <w:sz w:val="22"/>
          <w:szCs w:val="22"/>
        </w:rPr>
        <w:t>,</w:t>
      </w:r>
      <w:r w:rsidRPr="001715F3">
        <w:rPr>
          <w:rFonts w:asciiTheme="minorHAnsi" w:hAnsiTheme="minorHAnsi" w:cstheme="minorHAnsi"/>
          <w:sz w:val="22"/>
          <w:szCs w:val="22"/>
        </w:rPr>
        <w:t xml:space="preserve"> lecz nie później niż na 2 (dwa) dni przed upływem terminu składania ofert, pod warunkiem, że wniosek o wyjaśnienie treści Zapytania ofertowego wpłynął do Zamawiającego nie później niż na </w:t>
      </w:r>
      <w:r w:rsidR="0062477D" w:rsidRPr="001715F3">
        <w:rPr>
          <w:rFonts w:asciiTheme="minorHAnsi" w:hAnsiTheme="minorHAnsi" w:cstheme="minorHAnsi"/>
          <w:sz w:val="22"/>
          <w:szCs w:val="22"/>
        </w:rPr>
        <w:t>4</w:t>
      </w:r>
      <w:r w:rsidRPr="001715F3">
        <w:rPr>
          <w:rFonts w:asciiTheme="minorHAnsi" w:hAnsiTheme="minorHAnsi" w:cstheme="minorHAnsi"/>
          <w:sz w:val="22"/>
          <w:szCs w:val="22"/>
        </w:rPr>
        <w:t xml:space="preserve"> (</w:t>
      </w:r>
      <w:r w:rsidR="0062477D" w:rsidRPr="001715F3">
        <w:rPr>
          <w:rFonts w:asciiTheme="minorHAnsi" w:hAnsiTheme="minorHAnsi" w:cstheme="minorHAnsi"/>
          <w:sz w:val="22"/>
          <w:szCs w:val="22"/>
        </w:rPr>
        <w:t>cztery</w:t>
      </w:r>
      <w:r w:rsidRPr="001715F3">
        <w:rPr>
          <w:rFonts w:asciiTheme="minorHAnsi" w:hAnsiTheme="minorHAnsi" w:cstheme="minorHAnsi"/>
          <w:sz w:val="22"/>
          <w:szCs w:val="22"/>
        </w:rPr>
        <w:t>) dni przed upływem terminu składania ofert.</w:t>
      </w:r>
    </w:p>
    <w:p w14:paraId="25399179" w14:textId="7E9E008B" w:rsidR="00330CC4" w:rsidRPr="001715F3" w:rsidRDefault="00330CC4" w:rsidP="009E1A56">
      <w:pPr>
        <w:numPr>
          <w:ilvl w:val="0"/>
          <w:numId w:val="2"/>
        </w:numPr>
        <w:autoSpaceDE w:val="0"/>
        <w:ind w:left="360"/>
        <w:jc w:val="both"/>
        <w:rPr>
          <w:rFonts w:asciiTheme="minorHAnsi" w:hAnsiTheme="minorHAnsi" w:cstheme="minorHAnsi"/>
          <w:sz w:val="22"/>
          <w:szCs w:val="22"/>
        </w:rPr>
      </w:pPr>
      <w:r w:rsidRPr="001715F3">
        <w:rPr>
          <w:rFonts w:asciiTheme="minorHAnsi" w:hAnsiTheme="minorHAnsi" w:cstheme="minorHAnsi"/>
          <w:sz w:val="22"/>
          <w:szCs w:val="22"/>
        </w:rPr>
        <w:t>Jeśli wniosek o wyjaśnienie Zapytania ofertowego wpłynie po upływie terminu składania wniosku, o którym mowa w ust. 2 lub będzie dotyczyć udzielonych wyjaśnień, Zamawiający może udzielić wyjaśnień albo pozostawić wniosek bez rozpoznania.</w:t>
      </w:r>
      <w:bookmarkEnd w:id="32"/>
    </w:p>
    <w:tbl>
      <w:tblPr>
        <w:tblW w:w="9356" w:type="dxa"/>
        <w:tblInd w:w="-5" w:type="dxa"/>
        <w:tblLayout w:type="fixed"/>
        <w:tblLook w:val="0000" w:firstRow="0" w:lastRow="0" w:firstColumn="0" w:lastColumn="0" w:noHBand="0" w:noVBand="0"/>
      </w:tblPr>
      <w:tblGrid>
        <w:gridCol w:w="9356"/>
      </w:tblGrid>
      <w:tr w:rsidR="00330CC4" w:rsidRPr="001715F3" w14:paraId="76421F0C" w14:textId="77777777" w:rsidTr="00DE50D1">
        <w:tc>
          <w:tcPr>
            <w:tcW w:w="9356" w:type="dxa"/>
            <w:tcBorders>
              <w:top w:val="single" w:sz="4" w:space="0" w:color="000000"/>
              <w:left w:val="single" w:sz="4" w:space="0" w:color="000000"/>
              <w:bottom w:val="single" w:sz="4" w:space="0" w:color="000000"/>
              <w:right w:val="single" w:sz="4" w:space="0" w:color="000000"/>
            </w:tcBorders>
            <w:shd w:val="clear" w:color="auto" w:fill="E5E5E5"/>
          </w:tcPr>
          <w:p w14:paraId="2C8E9DA2" w14:textId="1CFC2BA0" w:rsidR="00330CC4" w:rsidRPr="001715F3" w:rsidRDefault="000347EC" w:rsidP="000347EC">
            <w:pPr>
              <w:pStyle w:val="Nagwek1"/>
              <w:numPr>
                <w:ilvl w:val="0"/>
                <w:numId w:val="0"/>
              </w:numPr>
              <w:jc w:val="left"/>
              <w:rPr>
                <w:rFonts w:asciiTheme="minorHAnsi" w:hAnsiTheme="minorHAnsi" w:cstheme="minorHAnsi"/>
                <w:sz w:val="22"/>
                <w:szCs w:val="22"/>
                <w:lang w:val="pl-PL"/>
              </w:rPr>
            </w:pPr>
            <w:bookmarkStart w:id="33" w:name="_Toc37409780"/>
            <w:bookmarkStart w:id="34" w:name="_Toc47917536"/>
            <w:r w:rsidRPr="001715F3">
              <w:rPr>
                <w:rFonts w:asciiTheme="minorHAnsi" w:hAnsiTheme="minorHAnsi" w:cstheme="minorHAnsi"/>
                <w:sz w:val="22"/>
                <w:szCs w:val="22"/>
                <w:lang w:val="pl-PL"/>
              </w:rPr>
              <w:t>15. </w:t>
            </w:r>
            <w:r w:rsidR="00330CC4" w:rsidRPr="001715F3">
              <w:rPr>
                <w:rFonts w:asciiTheme="minorHAnsi" w:hAnsiTheme="minorHAnsi" w:cstheme="minorHAnsi"/>
                <w:sz w:val="22"/>
                <w:szCs w:val="22"/>
                <w:lang w:val="pl-PL"/>
              </w:rPr>
              <w:t xml:space="preserve">Wykluczenie </w:t>
            </w:r>
            <w:bookmarkEnd w:id="33"/>
            <w:r w:rsidR="00330CC4" w:rsidRPr="001715F3">
              <w:rPr>
                <w:rFonts w:asciiTheme="minorHAnsi" w:hAnsiTheme="minorHAnsi" w:cstheme="minorHAnsi"/>
                <w:sz w:val="22"/>
                <w:szCs w:val="22"/>
                <w:lang w:val="pl-PL"/>
              </w:rPr>
              <w:t>Wykonawcy</w:t>
            </w:r>
            <w:bookmarkEnd w:id="34"/>
          </w:p>
        </w:tc>
      </w:tr>
    </w:tbl>
    <w:p w14:paraId="6D8F395F" w14:textId="0F01D68B" w:rsidR="00330CC4" w:rsidRPr="001715F3" w:rsidRDefault="00330CC4" w:rsidP="00486D01">
      <w:pPr>
        <w:pStyle w:val="normaltableau"/>
        <w:numPr>
          <w:ilvl w:val="0"/>
          <w:numId w:val="12"/>
        </w:numPr>
        <w:spacing w:before="0" w:after="0"/>
        <w:ind w:left="360"/>
        <w:rPr>
          <w:rFonts w:asciiTheme="minorHAnsi" w:hAnsiTheme="minorHAnsi" w:cstheme="minorHAnsi"/>
          <w:szCs w:val="22"/>
          <w:lang w:val="pl-PL"/>
        </w:rPr>
      </w:pPr>
      <w:bookmarkStart w:id="35" w:name="_Hlk100742873"/>
      <w:r w:rsidRPr="001715F3">
        <w:rPr>
          <w:rFonts w:asciiTheme="minorHAnsi" w:hAnsiTheme="minorHAnsi" w:cstheme="minorHAnsi"/>
          <w:szCs w:val="22"/>
          <w:lang w:val="pl-PL"/>
        </w:rPr>
        <w:t>Z postępowania o udzielenie Zamówienia wyklucza się Wykonawców:</w:t>
      </w:r>
    </w:p>
    <w:p w14:paraId="2A98D744" w14:textId="28633B3B" w:rsidR="00330CC4" w:rsidRPr="001715F3" w:rsidRDefault="003616FE" w:rsidP="00486D01">
      <w:pPr>
        <w:pStyle w:val="normaltableau"/>
        <w:numPr>
          <w:ilvl w:val="0"/>
          <w:numId w:val="6"/>
        </w:numPr>
        <w:spacing w:before="0" w:after="0"/>
        <w:ind w:left="700"/>
        <w:rPr>
          <w:rFonts w:asciiTheme="minorHAnsi" w:hAnsiTheme="minorHAnsi" w:cstheme="minorHAnsi"/>
          <w:szCs w:val="22"/>
          <w:lang w:val="pl-PL"/>
        </w:rPr>
      </w:pPr>
      <w:r w:rsidRPr="001715F3">
        <w:rPr>
          <w:rFonts w:asciiTheme="minorHAnsi" w:hAnsiTheme="minorHAnsi" w:cstheme="minorHAnsi"/>
          <w:szCs w:val="22"/>
          <w:lang w:val="pl-PL"/>
        </w:rPr>
        <w:t xml:space="preserve">którzy </w:t>
      </w:r>
      <w:r w:rsidR="00330CC4" w:rsidRPr="001715F3">
        <w:rPr>
          <w:rFonts w:asciiTheme="minorHAnsi" w:hAnsiTheme="minorHAnsi" w:cstheme="minorHAnsi"/>
          <w:szCs w:val="22"/>
          <w:lang w:val="pl-PL"/>
        </w:rPr>
        <w:t>złożyli nieprawdziwe informacje mające wpływ lub mogące mieć wpływ na wynik prowadzonego postępowania;</w:t>
      </w:r>
    </w:p>
    <w:p w14:paraId="7A63C0FD" w14:textId="4D7F1111" w:rsidR="004402BA" w:rsidRPr="001715F3" w:rsidRDefault="004402BA" w:rsidP="00486D01">
      <w:pPr>
        <w:pStyle w:val="normaltableau"/>
        <w:numPr>
          <w:ilvl w:val="0"/>
          <w:numId w:val="6"/>
        </w:numPr>
        <w:spacing w:before="0" w:after="0"/>
        <w:ind w:left="700"/>
        <w:rPr>
          <w:rFonts w:asciiTheme="minorHAnsi" w:hAnsiTheme="minorHAnsi" w:cstheme="minorHAnsi"/>
          <w:szCs w:val="22"/>
          <w:lang w:val="pl-PL"/>
        </w:rPr>
      </w:pPr>
      <w:r w:rsidRPr="001715F3">
        <w:rPr>
          <w:rFonts w:asciiTheme="minorHAnsi" w:hAnsiTheme="minorHAnsi" w:cstheme="minorHAnsi"/>
          <w:szCs w:val="22"/>
          <w:lang w:val="pl-PL"/>
        </w:rPr>
        <w:t xml:space="preserve">pozostających w relacji powiązania o charakterze osobowym lub kapitałowym </w:t>
      </w:r>
      <w:r w:rsidR="00EE4F48">
        <w:rPr>
          <w:rFonts w:asciiTheme="minorHAnsi" w:hAnsiTheme="minorHAnsi" w:cstheme="minorHAnsi"/>
          <w:szCs w:val="22"/>
          <w:lang w:val="pl-PL"/>
        </w:rPr>
        <w:br/>
      </w:r>
      <w:r w:rsidRPr="001715F3">
        <w:rPr>
          <w:rFonts w:asciiTheme="minorHAnsi" w:hAnsiTheme="minorHAnsi" w:cstheme="minorHAnsi"/>
          <w:szCs w:val="22"/>
          <w:lang w:val="pl-PL"/>
        </w:rPr>
        <w:t xml:space="preserve">lub w jakichkolwiek innych relacjach świadczących o konflikcie interesów; </w:t>
      </w:r>
    </w:p>
    <w:p w14:paraId="0D8BC03D" w14:textId="1357048C" w:rsidR="003616FE" w:rsidRPr="001715F3" w:rsidRDefault="003616FE" w:rsidP="00486D01">
      <w:pPr>
        <w:pStyle w:val="normaltableau"/>
        <w:numPr>
          <w:ilvl w:val="0"/>
          <w:numId w:val="6"/>
        </w:numPr>
        <w:spacing w:before="0" w:after="0"/>
        <w:ind w:left="700"/>
        <w:rPr>
          <w:rFonts w:asciiTheme="minorHAnsi" w:hAnsiTheme="minorHAnsi" w:cstheme="minorHAnsi"/>
          <w:szCs w:val="22"/>
          <w:lang w:val="pl-PL"/>
        </w:rPr>
      </w:pPr>
      <w:r w:rsidRPr="001715F3">
        <w:rPr>
          <w:rFonts w:asciiTheme="minorHAnsi" w:hAnsiTheme="minorHAnsi" w:cstheme="minorHAnsi"/>
          <w:szCs w:val="22"/>
          <w:lang w:val="pl-PL"/>
        </w:rPr>
        <w:t xml:space="preserve">którzy </w:t>
      </w:r>
      <w:r w:rsidR="00330CC4" w:rsidRPr="001715F3">
        <w:rPr>
          <w:rFonts w:asciiTheme="minorHAnsi" w:hAnsiTheme="minorHAnsi" w:cstheme="minorHAnsi"/>
          <w:szCs w:val="22"/>
          <w:lang w:val="pl-PL"/>
        </w:rPr>
        <w:t>nie wykazali spełniania warunków udziału w postępowaniu</w:t>
      </w:r>
      <w:r w:rsidRPr="001715F3">
        <w:rPr>
          <w:rFonts w:asciiTheme="minorHAnsi" w:hAnsiTheme="minorHAnsi" w:cstheme="minorHAnsi"/>
          <w:szCs w:val="22"/>
          <w:lang w:val="pl-PL"/>
        </w:rPr>
        <w:t>;</w:t>
      </w:r>
    </w:p>
    <w:p w14:paraId="448718F4" w14:textId="59EC9F2C" w:rsidR="00330CC4" w:rsidRPr="001715F3" w:rsidRDefault="003616FE" w:rsidP="00486D01">
      <w:pPr>
        <w:pStyle w:val="normaltableau"/>
        <w:numPr>
          <w:ilvl w:val="0"/>
          <w:numId w:val="6"/>
        </w:numPr>
        <w:spacing w:before="0" w:after="0"/>
        <w:ind w:left="700"/>
        <w:rPr>
          <w:rFonts w:asciiTheme="minorHAnsi" w:hAnsiTheme="minorHAnsi" w:cstheme="minorHAnsi"/>
          <w:szCs w:val="22"/>
          <w:lang w:val="pl-PL"/>
        </w:rPr>
      </w:pPr>
      <w:r w:rsidRPr="001715F3">
        <w:rPr>
          <w:rFonts w:asciiTheme="minorHAnsi" w:hAnsiTheme="minorHAnsi" w:cstheme="minorHAnsi"/>
          <w:szCs w:val="22"/>
          <w:lang w:val="pl-PL"/>
        </w:rPr>
        <w:t>wobec których</w:t>
      </w:r>
      <w:r w:rsidRPr="001715F3">
        <w:rPr>
          <w:rFonts w:asciiTheme="minorHAnsi" w:hAnsiTheme="minorHAnsi" w:cstheme="minorHAnsi"/>
          <w:lang w:val="pl-PL"/>
        </w:rPr>
        <w:t xml:space="preserve"> zachodzą okoliczności opisane w art. 7 ust. 1 ustawy z dnia 13 kwietnia 2022 r. o szczególnych rozwiązaniach w zakresie przeciwdziałania wspieraniu agresji na Ukrainę oraz służących ochronie bezpieczeństwa narodowego oraz opisane w art. 5k rozporządzenia Rady (UE) nr 833/2014 z dnia 31 lipca 2014 r. dotyczące środków</w:t>
      </w:r>
      <w:r w:rsidR="00A700AE" w:rsidRPr="001715F3">
        <w:rPr>
          <w:rFonts w:asciiTheme="minorHAnsi" w:hAnsiTheme="minorHAnsi" w:cstheme="minorHAnsi"/>
          <w:lang w:val="pl-PL"/>
        </w:rPr>
        <w:t xml:space="preserve"> </w:t>
      </w:r>
      <w:r w:rsidRPr="001715F3">
        <w:rPr>
          <w:rFonts w:asciiTheme="minorHAnsi" w:hAnsiTheme="minorHAnsi" w:cstheme="minorHAnsi"/>
          <w:lang w:val="pl-PL"/>
        </w:rPr>
        <w:t>ograniczających w związku z działaniami Rosji destabilizującymi sytuację na Ukrainie</w:t>
      </w:r>
      <w:r w:rsidR="00AB63A2" w:rsidRPr="001715F3">
        <w:rPr>
          <w:rFonts w:asciiTheme="minorHAnsi" w:hAnsiTheme="minorHAnsi" w:cstheme="minorHAnsi"/>
          <w:lang w:val="pl-PL"/>
        </w:rPr>
        <w:t>.</w:t>
      </w:r>
    </w:p>
    <w:p w14:paraId="46282861" w14:textId="09F8AEA2" w:rsidR="00330CC4" w:rsidRPr="001715F3" w:rsidRDefault="00330CC4" w:rsidP="00901997">
      <w:pPr>
        <w:pStyle w:val="normaltableau"/>
        <w:numPr>
          <w:ilvl w:val="0"/>
          <w:numId w:val="12"/>
        </w:numPr>
        <w:spacing w:before="0" w:after="0"/>
        <w:ind w:left="360"/>
        <w:rPr>
          <w:rFonts w:asciiTheme="minorHAnsi" w:hAnsiTheme="minorHAnsi" w:cstheme="minorHAnsi"/>
          <w:szCs w:val="22"/>
          <w:lang w:val="pl-PL"/>
        </w:rPr>
      </w:pPr>
      <w:r w:rsidRPr="001715F3">
        <w:rPr>
          <w:rFonts w:asciiTheme="minorHAnsi" w:hAnsiTheme="minorHAnsi" w:cstheme="minorHAnsi"/>
          <w:szCs w:val="22"/>
          <w:lang w:val="pl-PL"/>
        </w:rPr>
        <w:lastRenderedPageBreak/>
        <w:t xml:space="preserve">Oferta Wykonawcy wykluczonego </w:t>
      </w:r>
      <w:r w:rsidR="004402BA" w:rsidRPr="001715F3">
        <w:rPr>
          <w:rFonts w:asciiTheme="minorHAnsi" w:hAnsiTheme="minorHAnsi" w:cstheme="minorHAnsi"/>
          <w:szCs w:val="22"/>
          <w:lang w:val="pl-PL"/>
        </w:rPr>
        <w:t>podlega odrzuceniu</w:t>
      </w:r>
      <w:r w:rsidRPr="001715F3">
        <w:rPr>
          <w:rFonts w:asciiTheme="minorHAnsi" w:hAnsiTheme="minorHAnsi" w:cstheme="minorHAnsi"/>
          <w:szCs w:val="22"/>
          <w:lang w:val="pl-PL"/>
        </w:rPr>
        <w:t>.</w:t>
      </w:r>
    </w:p>
    <w:tbl>
      <w:tblPr>
        <w:tblW w:w="9356" w:type="dxa"/>
        <w:tblInd w:w="-5" w:type="dxa"/>
        <w:tblLayout w:type="fixed"/>
        <w:tblLook w:val="0000" w:firstRow="0" w:lastRow="0" w:firstColumn="0" w:lastColumn="0" w:noHBand="0" w:noVBand="0"/>
      </w:tblPr>
      <w:tblGrid>
        <w:gridCol w:w="9356"/>
      </w:tblGrid>
      <w:tr w:rsidR="00330CC4" w:rsidRPr="001715F3" w14:paraId="18178C31" w14:textId="77777777" w:rsidTr="00DE50D1">
        <w:tc>
          <w:tcPr>
            <w:tcW w:w="9356" w:type="dxa"/>
            <w:tcBorders>
              <w:top w:val="single" w:sz="4" w:space="0" w:color="000000"/>
              <w:left w:val="single" w:sz="4" w:space="0" w:color="000000"/>
              <w:bottom w:val="single" w:sz="4" w:space="0" w:color="000000"/>
              <w:right w:val="single" w:sz="4" w:space="0" w:color="000000"/>
            </w:tcBorders>
            <w:shd w:val="clear" w:color="auto" w:fill="E5E5E5"/>
          </w:tcPr>
          <w:p w14:paraId="0DA1ED41" w14:textId="10A8C6A1" w:rsidR="00330CC4" w:rsidRPr="001715F3" w:rsidRDefault="000347EC" w:rsidP="000347EC">
            <w:pPr>
              <w:pStyle w:val="Nagwek1"/>
              <w:numPr>
                <w:ilvl w:val="0"/>
                <w:numId w:val="0"/>
              </w:numPr>
              <w:jc w:val="left"/>
              <w:rPr>
                <w:rFonts w:asciiTheme="minorHAnsi" w:hAnsiTheme="minorHAnsi" w:cstheme="minorHAnsi"/>
                <w:sz w:val="22"/>
                <w:szCs w:val="22"/>
                <w:lang w:val="pl-PL"/>
              </w:rPr>
            </w:pPr>
            <w:bookmarkStart w:id="36" w:name="_Toc37409781"/>
            <w:bookmarkStart w:id="37" w:name="_Toc47917537"/>
            <w:bookmarkEnd w:id="35"/>
            <w:r w:rsidRPr="001715F3">
              <w:rPr>
                <w:rFonts w:asciiTheme="minorHAnsi" w:hAnsiTheme="minorHAnsi" w:cstheme="minorHAnsi"/>
                <w:sz w:val="22"/>
                <w:szCs w:val="22"/>
                <w:lang w:val="pl-PL"/>
              </w:rPr>
              <w:t>16. </w:t>
            </w:r>
            <w:r w:rsidR="00330CC4" w:rsidRPr="001715F3">
              <w:rPr>
                <w:rFonts w:asciiTheme="minorHAnsi" w:hAnsiTheme="minorHAnsi" w:cstheme="minorHAnsi"/>
                <w:sz w:val="22"/>
                <w:szCs w:val="22"/>
                <w:lang w:val="pl-PL"/>
              </w:rPr>
              <w:t>Odrzucenie oferty</w:t>
            </w:r>
            <w:bookmarkEnd w:id="36"/>
            <w:bookmarkEnd w:id="37"/>
          </w:p>
        </w:tc>
      </w:tr>
    </w:tbl>
    <w:p w14:paraId="2B1F88DF" w14:textId="363A9EB5" w:rsidR="00330CC4" w:rsidRPr="001715F3" w:rsidRDefault="00330CC4" w:rsidP="004402BA">
      <w:pPr>
        <w:pStyle w:val="normaltableau"/>
        <w:spacing w:before="0" w:after="0"/>
        <w:ind w:left="360"/>
        <w:rPr>
          <w:rFonts w:asciiTheme="minorHAnsi" w:hAnsiTheme="minorHAnsi" w:cstheme="minorHAnsi"/>
          <w:szCs w:val="22"/>
          <w:lang w:val="pl-PL"/>
        </w:rPr>
      </w:pPr>
      <w:bookmarkStart w:id="38" w:name="_Hlk100742886"/>
      <w:r w:rsidRPr="001715F3">
        <w:rPr>
          <w:rFonts w:asciiTheme="minorHAnsi" w:hAnsiTheme="minorHAnsi" w:cstheme="minorHAnsi"/>
          <w:szCs w:val="22"/>
          <w:lang w:val="pl-PL"/>
        </w:rPr>
        <w:t>Zamawiający odrzuca ofertę, jeżeli:</w:t>
      </w:r>
    </w:p>
    <w:p w14:paraId="2CB44EDE" w14:textId="4346EBCB" w:rsidR="00792EAB" w:rsidRPr="001715F3" w:rsidRDefault="00792EAB" w:rsidP="00486D01">
      <w:pPr>
        <w:pStyle w:val="normaltableau"/>
        <w:numPr>
          <w:ilvl w:val="0"/>
          <w:numId w:val="16"/>
        </w:numPr>
        <w:spacing w:before="0" w:after="0"/>
        <w:ind w:left="700"/>
        <w:rPr>
          <w:rFonts w:asciiTheme="minorHAnsi" w:hAnsiTheme="minorHAnsi" w:cstheme="minorHAnsi"/>
          <w:szCs w:val="22"/>
          <w:lang w:val="pl-PL"/>
        </w:rPr>
      </w:pPr>
      <w:r w:rsidRPr="001715F3">
        <w:rPr>
          <w:lang w:val="pl-PL"/>
        </w:rPr>
        <w:t>została złożona po terminie składania ofert;</w:t>
      </w:r>
    </w:p>
    <w:p w14:paraId="35FE7363" w14:textId="63A8B5D3" w:rsidR="00792EAB" w:rsidRPr="001715F3" w:rsidRDefault="00792EAB" w:rsidP="00792EAB">
      <w:pPr>
        <w:pStyle w:val="normaltableau"/>
        <w:numPr>
          <w:ilvl w:val="0"/>
          <w:numId w:val="16"/>
        </w:numPr>
        <w:spacing w:before="0" w:after="0"/>
        <w:ind w:left="700"/>
        <w:rPr>
          <w:rFonts w:asciiTheme="minorHAnsi" w:hAnsiTheme="minorHAnsi" w:cstheme="minorHAnsi"/>
          <w:szCs w:val="22"/>
          <w:lang w:val="pl-PL"/>
        </w:rPr>
      </w:pPr>
      <w:r w:rsidRPr="001715F3">
        <w:rPr>
          <w:lang w:val="pl-PL"/>
        </w:rPr>
        <w:t>została złożona przez Wykonawcę:</w:t>
      </w:r>
    </w:p>
    <w:p w14:paraId="7F6589A3" w14:textId="0DB46EEF" w:rsidR="00792EAB" w:rsidRPr="001715F3" w:rsidRDefault="00792EAB" w:rsidP="00792EAB">
      <w:pPr>
        <w:pStyle w:val="normaltableau"/>
        <w:numPr>
          <w:ilvl w:val="0"/>
          <w:numId w:val="41"/>
        </w:numPr>
        <w:spacing w:before="0" w:after="0"/>
        <w:rPr>
          <w:rFonts w:asciiTheme="minorHAnsi" w:hAnsiTheme="minorHAnsi" w:cstheme="minorHAnsi"/>
          <w:szCs w:val="22"/>
          <w:lang w:val="pl-PL"/>
        </w:rPr>
      </w:pPr>
      <w:r w:rsidRPr="001715F3">
        <w:rPr>
          <w:lang w:val="pl-PL"/>
        </w:rPr>
        <w:t>podlegającego wykluczeniu z postępowania lub</w:t>
      </w:r>
    </w:p>
    <w:p w14:paraId="7FCE32E3" w14:textId="090AA250" w:rsidR="00792EAB" w:rsidRPr="001715F3" w:rsidRDefault="00792EAB" w:rsidP="00792EAB">
      <w:pPr>
        <w:pStyle w:val="normaltableau"/>
        <w:numPr>
          <w:ilvl w:val="0"/>
          <w:numId w:val="41"/>
        </w:numPr>
        <w:spacing w:before="0" w:after="0"/>
        <w:rPr>
          <w:rFonts w:asciiTheme="minorHAnsi" w:hAnsiTheme="minorHAnsi" w:cstheme="minorHAnsi"/>
          <w:szCs w:val="22"/>
          <w:lang w:val="pl-PL"/>
        </w:rPr>
      </w:pPr>
      <w:r w:rsidRPr="001715F3">
        <w:rPr>
          <w:lang w:val="pl-PL"/>
        </w:rPr>
        <w:t>niespełniającego warunków udziału w postępowaniu, lub</w:t>
      </w:r>
    </w:p>
    <w:p w14:paraId="3AFC98F4" w14:textId="0369E38A" w:rsidR="00792EAB" w:rsidRPr="001715F3" w:rsidRDefault="00792EAB" w:rsidP="00792EAB">
      <w:pPr>
        <w:pStyle w:val="normaltableau"/>
        <w:numPr>
          <w:ilvl w:val="0"/>
          <w:numId w:val="41"/>
        </w:numPr>
        <w:spacing w:before="0" w:after="0"/>
        <w:rPr>
          <w:rFonts w:asciiTheme="minorHAnsi" w:hAnsiTheme="minorHAnsi" w:cstheme="minorHAnsi"/>
          <w:szCs w:val="22"/>
          <w:lang w:val="pl-PL"/>
        </w:rPr>
      </w:pPr>
      <w:r w:rsidRPr="001715F3">
        <w:rPr>
          <w:rFonts w:asciiTheme="minorHAnsi" w:hAnsiTheme="minorHAnsi" w:cstheme="minorHAnsi"/>
          <w:szCs w:val="22"/>
          <w:lang w:val="pl-PL"/>
        </w:rPr>
        <w:t xml:space="preserve">który nie złożył w przewidzianym terminie oświadczenia potwierdzającego brak podstaw wykluczenia i spełnianie warunków udziału w postępowaniu lub innych dokumentów lub oświadczeń lub nie złożył wyjaśnień, </w:t>
      </w:r>
      <w:r w:rsidRPr="001715F3">
        <w:rPr>
          <w:rFonts w:asciiTheme="minorHAnsi" w:hAnsiTheme="minorHAnsi" w:cstheme="minorHAnsi"/>
          <w:color w:val="000000" w:themeColor="text1"/>
          <w:szCs w:val="22"/>
          <w:lang w:val="pl-PL"/>
        </w:rPr>
        <w:t>mimo wysłania do Wykonawcy wezwania do uzupełnienia oświadczeń i dokumentów lub wyjaśnienia oferty, a bez tych dokumentów lub wyjaśnień nie jest możliwa ocena oferty zgodnie z Zapytaniem ofertowym;</w:t>
      </w:r>
    </w:p>
    <w:p w14:paraId="73D2ABB9" w14:textId="00328210" w:rsidR="00330CC4" w:rsidRPr="001715F3" w:rsidRDefault="00330CC4" w:rsidP="00486D01">
      <w:pPr>
        <w:pStyle w:val="normaltableau"/>
        <w:numPr>
          <w:ilvl w:val="0"/>
          <w:numId w:val="16"/>
        </w:numPr>
        <w:spacing w:before="0" w:after="0"/>
        <w:ind w:left="700"/>
        <w:rPr>
          <w:rFonts w:asciiTheme="minorHAnsi" w:hAnsiTheme="minorHAnsi" w:cstheme="minorHAnsi"/>
          <w:szCs w:val="22"/>
          <w:lang w:val="pl-PL"/>
        </w:rPr>
      </w:pPr>
      <w:r w:rsidRPr="001715F3">
        <w:rPr>
          <w:rFonts w:asciiTheme="minorHAnsi" w:hAnsiTheme="minorHAnsi" w:cstheme="minorHAnsi"/>
          <w:szCs w:val="22"/>
          <w:lang w:val="pl-PL"/>
        </w:rPr>
        <w:t xml:space="preserve">zostały złożone dwie oferty i więcej </w:t>
      </w:r>
      <w:r w:rsidR="004402BA" w:rsidRPr="001715F3">
        <w:rPr>
          <w:rFonts w:asciiTheme="minorHAnsi" w:hAnsiTheme="minorHAnsi" w:cstheme="minorHAnsi"/>
          <w:szCs w:val="22"/>
          <w:lang w:val="pl-PL"/>
        </w:rPr>
        <w:t xml:space="preserve">przez </w:t>
      </w:r>
      <w:r w:rsidRPr="001715F3">
        <w:rPr>
          <w:rFonts w:asciiTheme="minorHAnsi" w:hAnsiTheme="minorHAnsi" w:cstheme="minorHAnsi"/>
          <w:szCs w:val="22"/>
          <w:lang w:val="pl-PL"/>
        </w:rPr>
        <w:t>tego samego Wykonawc</w:t>
      </w:r>
      <w:r w:rsidR="004402BA" w:rsidRPr="001715F3">
        <w:rPr>
          <w:rFonts w:asciiTheme="minorHAnsi" w:hAnsiTheme="minorHAnsi" w:cstheme="minorHAnsi"/>
          <w:szCs w:val="22"/>
          <w:lang w:val="pl-PL"/>
        </w:rPr>
        <w:t xml:space="preserve">ę, </w:t>
      </w:r>
      <w:r w:rsidRPr="001715F3">
        <w:rPr>
          <w:rFonts w:asciiTheme="minorHAnsi" w:hAnsiTheme="minorHAnsi" w:cstheme="minorHAnsi"/>
          <w:szCs w:val="22"/>
          <w:lang w:val="pl-PL"/>
        </w:rPr>
        <w:t>z zastrzeżeniem możliwości zmiany oferty przed terminem wskazanym przez Zamawiającego na składanie ofert;</w:t>
      </w:r>
    </w:p>
    <w:p w14:paraId="6482EAB8" w14:textId="0B339ED6" w:rsidR="00792EAB" w:rsidRPr="001715F3" w:rsidRDefault="00792EAB" w:rsidP="00486D01">
      <w:pPr>
        <w:pStyle w:val="normaltableau"/>
        <w:numPr>
          <w:ilvl w:val="0"/>
          <w:numId w:val="16"/>
        </w:numPr>
        <w:spacing w:before="0" w:after="0"/>
        <w:ind w:left="700"/>
        <w:rPr>
          <w:rFonts w:asciiTheme="minorHAnsi" w:hAnsiTheme="minorHAnsi" w:cstheme="minorHAnsi"/>
          <w:color w:val="000000" w:themeColor="text1"/>
          <w:szCs w:val="22"/>
          <w:lang w:val="pl-PL"/>
        </w:rPr>
      </w:pPr>
      <w:r w:rsidRPr="001715F3">
        <w:rPr>
          <w:lang w:val="pl-PL"/>
        </w:rPr>
        <w:t>jej treść jest niezgodna z warunkami zamówienia określonymi w Zapytaniu ofertowym;</w:t>
      </w:r>
    </w:p>
    <w:p w14:paraId="669ECDB7" w14:textId="1FAD94BB" w:rsidR="00792EAB" w:rsidRPr="001715F3" w:rsidRDefault="00792EAB" w:rsidP="00486D01">
      <w:pPr>
        <w:pStyle w:val="normaltableau"/>
        <w:numPr>
          <w:ilvl w:val="0"/>
          <w:numId w:val="16"/>
        </w:numPr>
        <w:spacing w:before="0" w:after="0"/>
        <w:ind w:left="700"/>
        <w:rPr>
          <w:rFonts w:asciiTheme="minorHAnsi" w:hAnsiTheme="minorHAnsi" w:cstheme="minorHAnsi"/>
          <w:color w:val="000000" w:themeColor="text1"/>
          <w:szCs w:val="22"/>
          <w:lang w:val="pl-PL"/>
        </w:rPr>
      </w:pPr>
      <w:r w:rsidRPr="001715F3">
        <w:rPr>
          <w:lang w:val="pl-PL"/>
        </w:rPr>
        <w:t xml:space="preserve">nie została przekazana za pośrednictwem Bazy Konkurencyjności zgodnie z </w:t>
      </w:r>
      <w:r w:rsidR="009E1A56" w:rsidRPr="001715F3">
        <w:rPr>
          <w:lang w:val="pl-PL"/>
        </w:rPr>
        <w:t>sekcja 3.2.3 Ogłoszenia pkt 1 Wytycznych dotyczących kwalifikowalności wydatków na lata 2021-2027</w:t>
      </w:r>
      <w:r w:rsidRPr="001715F3">
        <w:rPr>
          <w:lang w:val="pl-PL"/>
        </w:rPr>
        <w:t xml:space="preserve">, za wyjątkiem przypadków przewidzianych w </w:t>
      </w:r>
      <w:r w:rsidR="009E1A56" w:rsidRPr="001715F3">
        <w:rPr>
          <w:lang w:val="pl-PL"/>
        </w:rPr>
        <w:t>sekcji 3.2.3. pkt 2 i 3 tych Wytycznych;</w:t>
      </w:r>
    </w:p>
    <w:p w14:paraId="75E25734" w14:textId="2A54000E" w:rsidR="009E1A56" w:rsidRPr="001715F3" w:rsidRDefault="009E1A56" w:rsidP="00486D01">
      <w:pPr>
        <w:pStyle w:val="normaltableau"/>
        <w:numPr>
          <w:ilvl w:val="0"/>
          <w:numId w:val="16"/>
        </w:numPr>
        <w:spacing w:before="0" w:after="0"/>
        <w:ind w:left="700"/>
        <w:rPr>
          <w:rFonts w:asciiTheme="minorHAnsi" w:hAnsiTheme="minorHAnsi" w:cstheme="minorHAnsi"/>
          <w:color w:val="000000" w:themeColor="text1"/>
          <w:szCs w:val="22"/>
          <w:lang w:val="pl-PL"/>
        </w:rPr>
      </w:pPr>
      <w:r w:rsidRPr="001715F3">
        <w:rPr>
          <w:lang w:val="pl-PL"/>
        </w:rPr>
        <w:t>została złożona w warunkach czynu nieuczciwej konkurencji w rozumieniu ustawy z dnia 16 kwietnia 1993 r. o zwalczaniu nieuczciwej konkurencji;</w:t>
      </w:r>
    </w:p>
    <w:p w14:paraId="654DB8FC" w14:textId="33600EC5" w:rsidR="009E1A56" w:rsidRPr="001715F3" w:rsidRDefault="009E1A56" w:rsidP="00486D01">
      <w:pPr>
        <w:pStyle w:val="normaltableau"/>
        <w:numPr>
          <w:ilvl w:val="0"/>
          <w:numId w:val="16"/>
        </w:numPr>
        <w:spacing w:before="0" w:after="0"/>
        <w:ind w:left="700"/>
        <w:rPr>
          <w:rFonts w:asciiTheme="minorHAnsi" w:hAnsiTheme="minorHAnsi" w:cstheme="minorHAnsi"/>
          <w:color w:val="000000" w:themeColor="text1"/>
          <w:szCs w:val="22"/>
          <w:lang w:val="pl-PL"/>
        </w:rPr>
      </w:pPr>
      <w:r w:rsidRPr="001715F3">
        <w:rPr>
          <w:lang w:val="pl-PL"/>
        </w:rPr>
        <w:t>zawiera rażąco niską cenę w stosunku do przedmiotu zamówienia, gdy złożone przez Wykonawcę wyjaśnienia wraz z dowodami nie uzasadniają podanej ceny w tej ofercie;</w:t>
      </w:r>
    </w:p>
    <w:p w14:paraId="126101C2" w14:textId="1297CC3D" w:rsidR="00330CC4" w:rsidRPr="001715F3" w:rsidRDefault="00330CC4" w:rsidP="00486D01">
      <w:pPr>
        <w:pStyle w:val="normaltableau"/>
        <w:numPr>
          <w:ilvl w:val="0"/>
          <w:numId w:val="16"/>
        </w:numPr>
        <w:spacing w:before="0" w:after="0"/>
        <w:ind w:left="700"/>
        <w:rPr>
          <w:rFonts w:asciiTheme="minorHAnsi" w:hAnsiTheme="minorHAnsi" w:cstheme="minorHAnsi"/>
          <w:color w:val="000000" w:themeColor="text1"/>
          <w:szCs w:val="22"/>
          <w:lang w:val="pl-PL"/>
        </w:rPr>
      </w:pPr>
      <w:r w:rsidRPr="001715F3">
        <w:rPr>
          <w:rFonts w:asciiTheme="minorHAnsi" w:hAnsiTheme="minorHAnsi" w:cstheme="minorHAnsi"/>
          <w:color w:val="000000" w:themeColor="text1"/>
          <w:szCs w:val="22"/>
          <w:lang w:val="pl-PL"/>
        </w:rPr>
        <w:t>zawiera błędy w obliczeniu ceny, których nie da się poprawić;</w:t>
      </w:r>
    </w:p>
    <w:p w14:paraId="741D0251" w14:textId="34B4F45C" w:rsidR="009E1A56" w:rsidRPr="001715F3" w:rsidRDefault="009E1A56" w:rsidP="00486D01">
      <w:pPr>
        <w:pStyle w:val="normaltableau"/>
        <w:numPr>
          <w:ilvl w:val="0"/>
          <w:numId w:val="16"/>
        </w:numPr>
        <w:spacing w:before="0" w:after="0"/>
        <w:ind w:left="700"/>
        <w:rPr>
          <w:rFonts w:asciiTheme="minorHAnsi" w:hAnsiTheme="minorHAnsi" w:cstheme="minorHAnsi"/>
          <w:color w:val="000000" w:themeColor="text1"/>
          <w:szCs w:val="22"/>
          <w:lang w:val="pl-PL"/>
        </w:rPr>
      </w:pPr>
      <w:r w:rsidRPr="001715F3">
        <w:rPr>
          <w:lang w:val="pl-PL"/>
        </w:rPr>
        <w:t>Wykonawca w wyznaczonym terminie zakwestionował poprawienie omyłki polegającej na niezgodności oferty z dokumentami zamówienia, niepowodującej istotnych zmian w treści oferty;</w:t>
      </w:r>
    </w:p>
    <w:p w14:paraId="6ADDAD29" w14:textId="0F91E72E" w:rsidR="009E1A56" w:rsidRPr="001715F3" w:rsidRDefault="009E1A56" w:rsidP="00486D01">
      <w:pPr>
        <w:pStyle w:val="normaltableau"/>
        <w:numPr>
          <w:ilvl w:val="0"/>
          <w:numId w:val="16"/>
        </w:numPr>
        <w:spacing w:before="0" w:after="0"/>
        <w:ind w:left="700"/>
        <w:rPr>
          <w:rFonts w:asciiTheme="minorHAnsi" w:hAnsiTheme="minorHAnsi" w:cstheme="minorHAnsi"/>
          <w:color w:val="000000" w:themeColor="text1"/>
          <w:szCs w:val="22"/>
          <w:lang w:val="pl-PL"/>
        </w:rPr>
      </w:pPr>
      <w:r w:rsidRPr="001715F3">
        <w:rPr>
          <w:lang w:val="pl-PL"/>
        </w:rPr>
        <w:t>Wykonawca nie wyraził zgody na przedłużenie terminu związania ofertą;</w:t>
      </w:r>
    </w:p>
    <w:p w14:paraId="054D64F9" w14:textId="6CE95BD2" w:rsidR="009E1A56" w:rsidRPr="001715F3" w:rsidRDefault="009E1A56" w:rsidP="00486D01">
      <w:pPr>
        <w:pStyle w:val="normaltableau"/>
        <w:numPr>
          <w:ilvl w:val="0"/>
          <w:numId w:val="16"/>
        </w:numPr>
        <w:spacing w:before="0" w:after="0"/>
        <w:ind w:left="700"/>
        <w:rPr>
          <w:rFonts w:asciiTheme="minorHAnsi" w:hAnsiTheme="minorHAnsi" w:cstheme="minorHAnsi"/>
          <w:color w:val="000000" w:themeColor="text1"/>
          <w:szCs w:val="22"/>
          <w:lang w:val="pl-PL"/>
        </w:rPr>
      </w:pPr>
      <w:r w:rsidRPr="001715F3">
        <w:rPr>
          <w:lang w:val="pl-PL"/>
        </w:rPr>
        <w:t>Wykonawca nie wyraził zgody na wybór jego oferty po upływie terminu związania ofertą;</w:t>
      </w:r>
    </w:p>
    <w:p w14:paraId="5816E152" w14:textId="37564FE5" w:rsidR="00330CC4" w:rsidRPr="001715F3" w:rsidRDefault="00330CC4" w:rsidP="009E1A56">
      <w:pPr>
        <w:pStyle w:val="normaltableau"/>
        <w:numPr>
          <w:ilvl w:val="0"/>
          <w:numId w:val="16"/>
        </w:numPr>
        <w:spacing w:before="0" w:after="0"/>
        <w:ind w:left="700"/>
        <w:rPr>
          <w:rFonts w:asciiTheme="minorHAnsi" w:hAnsiTheme="minorHAnsi" w:cstheme="minorHAnsi"/>
          <w:color w:val="000000" w:themeColor="text1"/>
          <w:szCs w:val="22"/>
          <w:lang w:val="pl-PL"/>
        </w:rPr>
      </w:pPr>
      <w:r w:rsidRPr="001715F3">
        <w:rPr>
          <w:rFonts w:asciiTheme="minorHAnsi" w:hAnsiTheme="minorHAnsi" w:cstheme="minorHAnsi"/>
          <w:color w:val="000000" w:themeColor="text1"/>
          <w:szCs w:val="22"/>
          <w:lang w:val="pl-PL"/>
        </w:rPr>
        <w:t>jest nieważna na podstawie odrębnych przepisów</w:t>
      </w:r>
      <w:bookmarkEnd w:id="38"/>
      <w:r w:rsidR="009E1A56" w:rsidRPr="001715F3">
        <w:rPr>
          <w:rFonts w:asciiTheme="minorHAnsi" w:hAnsiTheme="minorHAnsi" w:cstheme="minorHAnsi"/>
          <w:color w:val="000000" w:themeColor="text1"/>
          <w:szCs w:val="22"/>
          <w:lang w:val="pl-PL"/>
        </w:rPr>
        <w:t>.</w:t>
      </w:r>
    </w:p>
    <w:tbl>
      <w:tblPr>
        <w:tblW w:w="9498" w:type="dxa"/>
        <w:tblInd w:w="-147" w:type="dxa"/>
        <w:tblLayout w:type="fixed"/>
        <w:tblLook w:val="0000" w:firstRow="0" w:lastRow="0" w:firstColumn="0" w:lastColumn="0" w:noHBand="0" w:noVBand="0"/>
      </w:tblPr>
      <w:tblGrid>
        <w:gridCol w:w="9498"/>
      </w:tblGrid>
      <w:tr w:rsidR="00330CC4" w:rsidRPr="001715F3" w14:paraId="1DAE7997" w14:textId="77777777" w:rsidTr="00DE50D1">
        <w:tc>
          <w:tcPr>
            <w:tcW w:w="9498" w:type="dxa"/>
            <w:tcBorders>
              <w:top w:val="single" w:sz="4" w:space="0" w:color="000000"/>
              <w:left w:val="single" w:sz="4" w:space="0" w:color="000000"/>
              <w:bottom w:val="single" w:sz="4" w:space="0" w:color="000000"/>
              <w:right w:val="single" w:sz="4" w:space="0" w:color="000000"/>
            </w:tcBorders>
            <w:shd w:val="clear" w:color="auto" w:fill="E5E5E5"/>
          </w:tcPr>
          <w:p w14:paraId="00CEEEDE" w14:textId="56773F0F" w:rsidR="00330CC4" w:rsidRPr="001715F3" w:rsidRDefault="000347EC" w:rsidP="000347EC">
            <w:pPr>
              <w:pStyle w:val="Nagwek1"/>
              <w:numPr>
                <w:ilvl w:val="0"/>
                <w:numId w:val="0"/>
              </w:numPr>
              <w:jc w:val="left"/>
              <w:rPr>
                <w:rFonts w:asciiTheme="minorHAnsi" w:hAnsiTheme="minorHAnsi" w:cstheme="minorHAnsi"/>
                <w:sz w:val="22"/>
                <w:szCs w:val="22"/>
                <w:lang w:val="pl-PL"/>
              </w:rPr>
            </w:pPr>
            <w:bookmarkStart w:id="39" w:name="_Toc37409782"/>
            <w:bookmarkStart w:id="40" w:name="_Toc47917539"/>
            <w:r w:rsidRPr="001715F3">
              <w:rPr>
                <w:rFonts w:asciiTheme="minorHAnsi" w:hAnsiTheme="minorHAnsi" w:cstheme="minorHAnsi"/>
                <w:sz w:val="22"/>
                <w:szCs w:val="22"/>
                <w:lang w:val="pl-PL"/>
              </w:rPr>
              <w:t>17. </w:t>
            </w:r>
            <w:r w:rsidR="00330CC4" w:rsidRPr="001715F3">
              <w:rPr>
                <w:rFonts w:asciiTheme="minorHAnsi" w:hAnsiTheme="minorHAnsi" w:cstheme="minorHAnsi"/>
                <w:sz w:val="22"/>
                <w:szCs w:val="22"/>
                <w:lang w:val="pl-PL"/>
              </w:rPr>
              <w:t>Warunki Umowy</w:t>
            </w:r>
            <w:bookmarkEnd w:id="39"/>
            <w:bookmarkEnd w:id="40"/>
          </w:p>
        </w:tc>
      </w:tr>
    </w:tbl>
    <w:p w14:paraId="1D0BF8C6" w14:textId="0B3E4B24" w:rsidR="00330CC4" w:rsidRPr="001715F3" w:rsidRDefault="00330CC4" w:rsidP="00486D01">
      <w:pPr>
        <w:pStyle w:val="normaltableau"/>
        <w:numPr>
          <w:ilvl w:val="6"/>
          <w:numId w:val="25"/>
        </w:numPr>
        <w:spacing w:before="0" w:after="0"/>
        <w:ind w:left="284"/>
        <w:rPr>
          <w:rFonts w:asciiTheme="minorHAnsi" w:hAnsiTheme="minorHAnsi" w:cstheme="minorHAnsi"/>
          <w:szCs w:val="22"/>
          <w:lang w:val="pl-PL"/>
        </w:rPr>
      </w:pPr>
      <w:bookmarkStart w:id="41" w:name="_Hlk100742905"/>
      <w:r w:rsidRPr="001715F3">
        <w:rPr>
          <w:rFonts w:asciiTheme="minorHAnsi" w:hAnsiTheme="minorHAnsi" w:cstheme="minorHAnsi"/>
          <w:szCs w:val="22"/>
          <w:lang w:val="pl-PL"/>
        </w:rPr>
        <w:t xml:space="preserve">Umowa zostanie zawarta zgodnie z </w:t>
      </w:r>
      <w:r w:rsidR="000275FE" w:rsidRPr="001715F3">
        <w:rPr>
          <w:rFonts w:asciiTheme="minorHAnsi" w:hAnsiTheme="minorHAnsi" w:cstheme="minorHAnsi"/>
          <w:szCs w:val="22"/>
          <w:lang w:val="pl-PL"/>
        </w:rPr>
        <w:t>wzorem stanowiącym załącznik nr 5</w:t>
      </w:r>
      <w:r w:rsidRPr="001715F3">
        <w:rPr>
          <w:rFonts w:asciiTheme="minorHAnsi" w:hAnsiTheme="minorHAnsi" w:cstheme="minorHAnsi"/>
          <w:szCs w:val="22"/>
          <w:lang w:val="pl-PL"/>
        </w:rPr>
        <w:t>.</w:t>
      </w:r>
    </w:p>
    <w:p w14:paraId="6F538D5B" w14:textId="037D839A" w:rsidR="00330CC4" w:rsidRPr="001715F3" w:rsidRDefault="00330CC4" w:rsidP="00486D01">
      <w:pPr>
        <w:pStyle w:val="normaltableau"/>
        <w:numPr>
          <w:ilvl w:val="6"/>
          <w:numId w:val="25"/>
        </w:numPr>
        <w:spacing w:before="0" w:after="0"/>
        <w:ind w:left="284"/>
        <w:rPr>
          <w:rFonts w:asciiTheme="minorHAnsi" w:hAnsiTheme="minorHAnsi" w:cstheme="minorHAnsi"/>
          <w:szCs w:val="22"/>
          <w:lang w:val="pl-PL"/>
        </w:rPr>
      </w:pPr>
      <w:r w:rsidRPr="001715F3">
        <w:rPr>
          <w:rFonts w:asciiTheme="minorHAnsi" w:hAnsiTheme="minorHAnsi" w:cstheme="minorHAnsi"/>
          <w:szCs w:val="22"/>
          <w:lang w:val="pl-PL"/>
        </w:rPr>
        <w:t xml:space="preserve">Zamawiający przewiduje miesięczne wynagrodzenie, płatne w terminie 14 dni od dnia przekazania rachunku po uprzednim odliczeniu przez </w:t>
      </w:r>
      <w:r w:rsidR="003616FE" w:rsidRPr="001715F3">
        <w:rPr>
          <w:rFonts w:asciiTheme="minorHAnsi" w:hAnsiTheme="minorHAnsi" w:cstheme="minorHAnsi"/>
          <w:szCs w:val="22"/>
          <w:lang w:val="pl-PL"/>
        </w:rPr>
        <w:t>Zamawiającego</w:t>
      </w:r>
      <w:r w:rsidRPr="001715F3">
        <w:rPr>
          <w:rFonts w:asciiTheme="minorHAnsi" w:hAnsiTheme="minorHAnsi" w:cstheme="minorHAnsi"/>
          <w:szCs w:val="22"/>
          <w:lang w:val="pl-PL"/>
        </w:rPr>
        <w:t xml:space="preserve"> </w:t>
      </w:r>
      <w:r w:rsidR="005C1AC6" w:rsidRPr="001715F3">
        <w:rPr>
          <w:rFonts w:asciiTheme="minorHAnsi" w:hAnsiTheme="minorHAnsi" w:cstheme="minorHAnsi"/>
          <w:szCs w:val="22"/>
          <w:lang w:val="pl-PL"/>
        </w:rPr>
        <w:t>potrąceń publicznoprawnych</w:t>
      </w:r>
      <w:r w:rsidR="000275FE" w:rsidRPr="001715F3">
        <w:rPr>
          <w:rFonts w:asciiTheme="minorHAnsi" w:hAnsiTheme="minorHAnsi" w:cstheme="minorHAnsi"/>
          <w:szCs w:val="22"/>
          <w:lang w:val="pl-PL"/>
        </w:rPr>
        <w:t xml:space="preserve"> albo </w:t>
      </w:r>
      <w:r w:rsidRPr="001715F3">
        <w:rPr>
          <w:rFonts w:asciiTheme="minorHAnsi" w:hAnsiTheme="minorHAnsi" w:cstheme="minorHAnsi"/>
          <w:szCs w:val="22"/>
          <w:lang w:val="pl-PL"/>
        </w:rPr>
        <w:t xml:space="preserve">faktury za dany miesiąc i informacji o stopniu realizacji zadania. </w:t>
      </w:r>
    </w:p>
    <w:p w14:paraId="7362DC8F" w14:textId="05EADB6C" w:rsidR="00330CC4" w:rsidRPr="001715F3" w:rsidRDefault="00330CC4" w:rsidP="00486D01">
      <w:pPr>
        <w:pStyle w:val="normaltableau"/>
        <w:numPr>
          <w:ilvl w:val="6"/>
          <w:numId w:val="25"/>
        </w:numPr>
        <w:spacing w:before="0" w:after="0"/>
        <w:ind w:left="284"/>
        <w:rPr>
          <w:rFonts w:asciiTheme="minorHAnsi" w:hAnsiTheme="minorHAnsi" w:cstheme="minorHAnsi"/>
          <w:szCs w:val="22"/>
          <w:lang w:val="pl-PL"/>
        </w:rPr>
      </w:pPr>
      <w:r w:rsidRPr="001715F3">
        <w:rPr>
          <w:rFonts w:asciiTheme="minorHAnsi" w:hAnsiTheme="minorHAnsi" w:cstheme="minorHAnsi"/>
          <w:szCs w:val="22"/>
          <w:lang w:val="pl-PL"/>
        </w:rPr>
        <w:t xml:space="preserve">Miesięczne wynagrodzenie ustalane będzie w oparciu o zestawienie godzin pracy Wykonawcy </w:t>
      </w:r>
      <w:r w:rsidR="000275FE" w:rsidRPr="001715F3">
        <w:rPr>
          <w:rFonts w:asciiTheme="minorHAnsi" w:hAnsiTheme="minorHAnsi" w:cstheme="minorHAnsi"/>
          <w:szCs w:val="22"/>
          <w:lang w:val="pl-PL"/>
        </w:rPr>
        <w:br/>
      </w:r>
      <w:r w:rsidRPr="001715F3">
        <w:rPr>
          <w:rFonts w:asciiTheme="minorHAnsi" w:hAnsiTheme="minorHAnsi" w:cstheme="minorHAnsi"/>
          <w:szCs w:val="22"/>
          <w:lang w:val="pl-PL"/>
        </w:rPr>
        <w:t>i rozliczane będzie w</w:t>
      </w:r>
      <w:r w:rsidR="003616FE" w:rsidRPr="001715F3">
        <w:rPr>
          <w:rFonts w:asciiTheme="minorHAnsi" w:hAnsiTheme="minorHAnsi" w:cstheme="minorHAnsi"/>
          <w:szCs w:val="22"/>
          <w:lang w:val="pl-PL"/>
        </w:rPr>
        <w:t>edłu</w:t>
      </w:r>
      <w:r w:rsidRPr="001715F3">
        <w:rPr>
          <w:rFonts w:asciiTheme="minorHAnsi" w:hAnsiTheme="minorHAnsi" w:cstheme="minorHAnsi"/>
          <w:szCs w:val="22"/>
          <w:lang w:val="pl-PL"/>
        </w:rPr>
        <w:t xml:space="preserve">g stawki godzinowej wskazanej w ofercie, bez różnicowania </w:t>
      </w:r>
      <w:r w:rsidR="003616FE" w:rsidRPr="001715F3">
        <w:rPr>
          <w:rFonts w:asciiTheme="minorHAnsi" w:hAnsiTheme="minorHAnsi" w:cstheme="minorHAnsi"/>
          <w:szCs w:val="22"/>
          <w:lang w:val="pl-PL"/>
        </w:rPr>
        <w:t>ze względu na</w:t>
      </w:r>
      <w:r w:rsidRPr="001715F3">
        <w:rPr>
          <w:rFonts w:asciiTheme="minorHAnsi" w:hAnsiTheme="minorHAnsi" w:cstheme="minorHAnsi"/>
          <w:szCs w:val="22"/>
          <w:lang w:val="pl-PL"/>
        </w:rPr>
        <w:t xml:space="preserve"> skomplikowani</w:t>
      </w:r>
      <w:r w:rsidR="003616FE" w:rsidRPr="001715F3">
        <w:rPr>
          <w:rFonts w:asciiTheme="minorHAnsi" w:hAnsiTheme="minorHAnsi" w:cstheme="minorHAnsi"/>
          <w:szCs w:val="22"/>
          <w:lang w:val="pl-PL"/>
        </w:rPr>
        <w:t>e</w:t>
      </w:r>
      <w:r w:rsidRPr="001715F3">
        <w:rPr>
          <w:rFonts w:asciiTheme="minorHAnsi" w:hAnsiTheme="minorHAnsi" w:cstheme="minorHAnsi"/>
          <w:szCs w:val="22"/>
          <w:lang w:val="pl-PL"/>
        </w:rPr>
        <w:t xml:space="preserve"> prac, przy czym cena za godzinę nie może być niższa od minimalnej stawki godzinowej wynagrodzenia ogłoszonej na rok realizacji </w:t>
      </w:r>
      <w:r w:rsidR="000275FE" w:rsidRPr="001715F3">
        <w:rPr>
          <w:rFonts w:asciiTheme="minorHAnsi" w:hAnsiTheme="minorHAnsi" w:cstheme="minorHAnsi"/>
          <w:szCs w:val="22"/>
          <w:lang w:val="pl-PL"/>
        </w:rPr>
        <w:t>U</w:t>
      </w:r>
      <w:r w:rsidRPr="001715F3">
        <w:rPr>
          <w:rFonts w:asciiTheme="minorHAnsi" w:hAnsiTheme="minorHAnsi" w:cstheme="minorHAnsi"/>
          <w:szCs w:val="22"/>
          <w:lang w:val="pl-PL"/>
        </w:rPr>
        <w:t xml:space="preserve">mowy, bez różnicowania </w:t>
      </w:r>
      <w:r w:rsidR="003616FE" w:rsidRPr="001715F3">
        <w:rPr>
          <w:rFonts w:asciiTheme="minorHAnsi" w:hAnsiTheme="minorHAnsi" w:cstheme="minorHAnsi"/>
          <w:szCs w:val="22"/>
          <w:lang w:val="pl-PL"/>
        </w:rPr>
        <w:t>bez względu na</w:t>
      </w:r>
      <w:r w:rsidRPr="001715F3">
        <w:rPr>
          <w:rFonts w:asciiTheme="minorHAnsi" w:hAnsiTheme="minorHAnsi" w:cstheme="minorHAnsi"/>
          <w:szCs w:val="22"/>
          <w:lang w:val="pl-PL"/>
        </w:rPr>
        <w:t xml:space="preserve"> skomplikowania prac.</w:t>
      </w:r>
    </w:p>
    <w:p w14:paraId="32B44792" w14:textId="28DB8355" w:rsidR="00330CC4" w:rsidRPr="001715F3" w:rsidRDefault="00330CC4" w:rsidP="00486D01">
      <w:pPr>
        <w:pStyle w:val="normaltableau"/>
        <w:numPr>
          <w:ilvl w:val="6"/>
          <w:numId w:val="25"/>
        </w:numPr>
        <w:spacing w:before="0" w:after="0"/>
        <w:ind w:left="284"/>
        <w:rPr>
          <w:rFonts w:asciiTheme="minorHAnsi" w:hAnsiTheme="minorHAnsi" w:cstheme="minorHAnsi"/>
          <w:szCs w:val="22"/>
          <w:lang w:val="pl-PL"/>
        </w:rPr>
      </w:pPr>
      <w:r w:rsidRPr="001715F3">
        <w:rPr>
          <w:rFonts w:asciiTheme="minorHAnsi" w:hAnsiTheme="minorHAnsi" w:cstheme="minorHAnsi"/>
          <w:szCs w:val="22"/>
          <w:lang w:val="pl-PL"/>
        </w:rPr>
        <w:t>Zamawiający zawiera Umowę w sprawie zamówienia w terminie określonym w zaproszeniu do podpisania Umowy.</w:t>
      </w:r>
    </w:p>
    <w:p w14:paraId="492A7BFD" w14:textId="77777777" w:rsidR="00330CC4" w:rsidRPr="001715F3" w:rsidRDefault="00330CC4" w:rsidP="00486D01">
      <w:pPr>
        <w:pStyle w:val="normaltableau"/>
        <w:numPr>
          <w:ilvl w:val="6"/>
          <w:numId w:val="25"/>
        </w:numPr>
        <w:spacing w:before="0" w:after="0"/>
        <w:ind w:left="284"/>
        <w:rPr>
          <w:rFonts w:asciiTheme="minorHAnsi" w:hAnsiTheme="minorHAnsi" w:cstheme="minorHAnsi"/>
          <w:szCs w:val="22"/>
          <w:lang w:val="pl-PL"/>
        </w:rPr>
      </w:pPr>
      <w:r w:rsidRPr="001715F3">
        <w:rPr>
          <w:rFonts w:asciiTheme="minorHAnsi" w:hAnsiTheme="minorHAnsi" w:cstheme="minorHAnsi"/>
          <w:szCs w:val="22"/>
          <w:lang w:val="pl-PL"/>
        </w:rPr>
        <w:t>Zamawiający może zawrzeć Umowę po upływie terminu związania ofertą, pod warunkiem, że Wykonawca wyrazi zgodę na zawarcie Umowy na warunkach określonych w ofercie.</w:t>
      </w:r>
    </w:p>
    <w:p w14:paraId="04C1C7CB" w14:textId="4BA71887" w:rsidR="00330CC4" w:rsidRPr="001715F3" w:rsidRDefault="00330CC4" w:rsidP="000275FE">
      <w:pPr>
        <w:pStyle w:val="Akapitzlist"/>
        <w:numPr>
          <w:ilvl w:val="6"/>
          <w:numId w:val="25"/>
        </w:numPr>
        <w:ind w:left="284"/>
        <w:jc w:val="both"/>
        <w:rPr>
          <w:rFonts w:asciiTheme="minorHAnsi" w:hAnsiTheme="minorHAnsi" w:cstheme="minorHAnsi"/>
          <w:sz w:val="22"/>
          <w:szCs w:val="22"/>
        </w:rPr>
      </w:pPr>
      <w:r w:rsidRPr="001715F3">
        <w:rPr>
          <w:rFonts w:asciiTheme="minorHAnsi" w:hAnsiTheme="minorHAnsi" w:cstheme="minorHAnsi"/>
          <w:sz w:val="22"/>
          <w:szCs w:val="22"/>
        </w:rPr>
        <w:t>Do Umowy w sprawie zamówienia stosuje się przepisy Kodeksu cywilnego</w:t>
      </w:r>
      <w:r w:rsidR="000275FE" w:rsidRPr="001715F3">
        <w:rPr>
          <w:rFonts w:asciiTheme="minorHAnsi" w:hAnsiTheme="minorHAnsi" w:cstheme="minorHAnsi"/>
          <w:sz w:val="22"/>
          <w:szCs w:val="22"/>
        </w:rPr>
        <w:t xml:space="preserve"> oraz Wytyczne </w:t>
      </w:r>
      <w:r w:rsidR="004402BA" w:rsidRPr="001715F3">
        <w:rPr>
          <w:rFonts w:asciiTheme="minorHAnsi" w:hAnsiTheme="minorHAnsi" w:cstheme="minorHAnsi"/>
          <w:sz w:val="22"/>
          <w:szCs w:val="22"/>
        </w:rPr>
        <w:t>dotyczące kwalifikowalności wydatków na lata 2021-2027 (w szczególności sekcje 3.2.4. Umowa w sprawie zamówienia)</w:t>
      </w:r>
      <w:r w:rsidR="003616FE" w:rsidRPr="001715F3">
        <w:rPr>
          <w:rFonts w:asciiTheme="minorHAnsi" w:hAnsiTheme="minorHAnsi" w:cstheme="minorHAnsi"/>
          <w:sz w:val="22"/>
          <w:szCs w:val="22"/>
        </w:rPr>
        <w:t>. Umowa podlega polskiej jurysdykcji. Prawem właściwym jest prawo polskie.</w:t>
      </w:r>
    </w:p>
    <w:p w14:paraId="191A65CE" w14:textId="5BECAB6E" w:rsidR="00330CC4" w:rsidRPr="001715F3" w:rsidRDefault="00330CC4" w:rsidP="00486D01">
      <w:pPr>
        <w:pStyle w:val="Akapitzlist"/>
        <w:numPr>
          <w:ilvl w:val="6"/>
          <w:numId w:val="25"/>
        </w:numPr>
        <w:ind w:left="284"/>
        <w:jc w:val="both"/>
        <w:rPr>
          <w:rFonts w:asciiTheme="minorHAnsi" w:hAnsiTheme="minorHAnsi" w:cstheme="minorHAnsi"/>
          <w:sz w:val="22"/>
          <w:szCs w:val="22"/>
        </w:rPr>
      </w:pPr>
      <w:r w:rsidRPr="001715F3">
        <w:rPr>
          <w:rFonts w:asciiTheme="minorHAnsi" w:hAnsiTheme="minorHAnsi" w:cstheme="minorHAnsi"/>
          <w:sz w:val="22"/>
          <w:szCs w:val="22"/>
        </w:rPr>
        <w:lastRenderedPageBreak/>
        <w:t>Zamawiający wskazuje, ż</w:t>
      </w:r>
      <w:r w:rsidR="00210E6D" w:rsidRPr="001715F3">
        <w:rPr>
          <w:rFonts w:asciiTheme="minorHAnsi" w:hAnsiTheme="minorHAnsi" w:cstheme="minorHAnsi"/>
          <w:sz w:val="22"/>
          <w:szCs w:val="22"/>
        </w:rPr>
        <w:t>e</w:t>
      </w:r>
      <w:r w:rsidRPr="001715F3">
        <w:rPr>
          <w:rFonts w:asciiTheme="minorHAnsi" w:hAnsiTheme="minorHAnsi" w:cstheme="minorHAnsi"/>
          <w:sz w:val="22"/>
          <w:szCs w:val="22"/>
        </w:rPr>
        <w:t xml:space="preserve"> termin realizacji Umowy może ulec zmianie w przypadku wydłużenia okresu realizacji Projektu. Zamawiający zastrzega możliwość przedłużenia terminów realizacji zamówienia, z przyczyn uwzględniających potrzeby prawidłowej realizacji Projektu, o czas trwania przyczyn, z powodu których będzie zagrożone dotrzymanie terminu realizacji zamówienia. W szczególności, Zamawiający zastrzega możliwość zmiany terminu realizacji zamówienia w przypadku: </w:t>
      </w:r>
    </w:p>
    <w:p w14:paraId="24C04603" w14:textId="0848E078" w:rsidR="00330CC4" w:rsidRPr="001715F3" w:rsidRDefault="00210E6D" w:rsidP="00486D01">
      <w:pPr>
        <w:pStyle w:val="Akapitzlist"/>
        <w:numPr>
          <w:ilvl w:val="1"/>
          <w:numId w:val="26"/>
        </w:numPr>
        <w:ind w:left="700"/>
        <w:jc w:val="both"/>
        <w:rPr>
          <w:rFonts w:asciiTheme="minorHAnsi" w:hAnsiTheme="minorHAnsi" w:cstheme="minorHAnsi"/>
          <w:sz w:val="22"/>
          <w:szCs w:val="22"/>
        </w:rPr>
      </w:pPr>
      <w:r w:rsidRPr="001715F3">
        <w:rPr>
          <w:rFonts w:asciiTheme="minorHAnsi" w:hAnsiTheme="minorHAnsi" w:cstheme="minorHAnsi"/>
          <w:sz w:val="22"/>
          <w:szCs w:val="22"/>
        </w:rPr>
        <w:t xml:space="preserve">niezawinionych przez Strony </w:t>
      </w:r>
      <w:r w:rsidR="00330CC4" w:rsidRPr="001715F3">
        <w:rPr>
          <w:rFonts w:asciiTheme="minorHAnsi" w:hAnsiTheme="minorHAnsi" w:cstheme="minorHAnsi"/>
          <w:sz w:val="22"/>
          <w:szCs w:val="22"/>
        </w:rPr>
        <w:t>działań osób trzecich uniemożliwiających realizację zamówienia;</w:t>
      </w:r>
    </w:p>
    <w:p w14:paraId="7F4AA113" w14:textId="77777777" w:rsidR="00330CC4" w:rsidRPr="001715F3" w:rsidRDefault="00330CC4" w:rsidP="00486D01">
      <w:pPr>
        <w:pStyle w:val="Akapitzlist"/>
        <w:numPr>
          <w:ilvl w:val="1"/>
          <w:numId w:val="26"/>
        </w:numPr>
        <w:ind w:left="700"/>
        <w:jc w:val="both"/>
        <w:rPr>
          <w:rFonts w:asciiTheme="minorHAnsi" w:hAnsiTheme="minorHAnsi" w:cstheme="minorHAnsi"/>
          <w:sz w:val="22"/>
          <w:szCs w:val="22"/>
        </w:rPr>
      </w:pPr>
      <w:r w:rsidRPr="001715F3">
        <w:rPr>
          <w:rFonts w:asciiTheme="minorHAnsi" w:hAnsiTheme="minorHAnsi" w:cstheme="minorHAnsi"/>
          <w:sz w:val="22"/>
          <w:szCs w:val="22"/>
        </w:rPr>
        <w:t>konieczności wstrzymania realizacji Umowy z winy działań osób trzecich;</w:t>
      </w:r>
    </w:p>
    <w:p w14:paraId="6D125ABF" w14:textId="65DE6A15" w:rsidR="00330CC4" w:rsidRPr="001715F3" w:rsidRDefault="00330CC4" w:rsidP="00486D01">
      <w:pPr>
        <w:pStyle w:val="Akapitzlist"/>
        <w:numPr>
          <w:ilvl w:val="1"/>
          <w:numId w:val="26"/>
        </w:numPr>
        <w:ind w:left="700"/>
        <w:jc w:val="both"/>
        <w:rPr>
          <w:rFonts w:asciiTheme="minorHAnsi" w:hAnsiTheme="minorHAnsi" w:cstheme="minorHAnsi"/>
          <w:sz w:val="22"/>
          <w:szCs w:val="22"/>
        </w:rPr>
      </w:pPr>
      <w:r w:rsidRPr="001715F3">
        <w:rPr>
          <w:rFonts w:asciiTheme="minorHAnsi" w:hAnsiTheme="minorHAnsi" w:cstheme="minorHAnsi"/>
          <w:sz w:val="22"/>
          <w:szCs w:val="22"/>
        </w:rPr>
        <w:t>wystąpienia okoliczności uniemożliwiających realizację zamówienia w terminie umownym</w:t>
      </w:r>
      <w:r w:rsidR="004402BA" w:rsidRPr="001715F3">
        <w:rPr>
          <w:rFonts w:asciiTheme="minorHAnsi" w:hAnsiTheme="minorHAnsi" w:cstheme="minorHAnsi"/>
          <w:sz w:val="22"/>
          <w:szCs w:val="22"/>
        </w:rPr>
        <w:t>, za które uważa się</w:t>
      </w:r>
      <w:r w:rsidRPr="001715F3">
        <w:rPr>
          <w:rFonts w:asciiTheme="minorHAnsi" w:hAnsiTheme="minorHAnsi" w:cstheme="minorHAnsi"/>
          <w:sz w:val="22"/>
          <w:szCs w:val="22"/>
        </w:rPr>
        <w:t xml:space="preserve"> okoliczności niezależn</w:t>
      </w:r>
      <w:r w:rsidR="004402BA" w:rsidRPr="001715F3">
        <w:rPr>
          <w:rFonts w:asciiTheme="minorHAnsi" w:hAnsiTheme="minorHAnsi" w:cstheme="minorHAnsi"/>
          <w:sz w:val="22"/>
          <w:szCs w:val="22"/>
        </w:rPr>
        <w:t>e</w:t>
      </w:r>
      <w:r w:rsidRPr="001715F3">
        <w:rPr>
          <w:rFonts w:asciiTheme="minorHAnsi" w:hAnsiTheme="minorHAnsi" w:cstheme="minorHAnsi"/>
          <w:sz w:val="22"/>
          <w:szCs w:val="22"/>
        </w:rPr>
        <w:t xml:space="preserve"> od Wykonawcy, w tym wynikając</w:t>
      </w:r>
      <w:r w:rsidR="004402BA" w:rsidRPr="001715F3">
        <w:rPr>
          <w:rFonts w:asciiTheme="minorHAnsi" w:hAnsiTheme="minorHAnsi" w:cstheme="minorHAnsi"/>
          <w:sz w:val="22"/>
          <w:szCs w:val="22"/>
        </w:rPr>
        <w:t>e</w:t>
      </w:r>
      <w:r w:rsidRPr="001715F3">
        <w:rPr>
          <w:rFonts w:asciiTheme="minorHAnsi" w:hAnsiTheme="minorHAnsi" w:cstheme="minorHAnsi"/>
          <w:sz w:val="22"/>
          <w:szCs w:val="22"/>
        </w:rPr>
        <w:t xml:space="preserve"> z siły wyższej, uniemożliwiając</w:t>
      </w:r>
      <w:r w:rsidR="004402BA" w:rsidRPr="001715F3">
        <w:rPr>
          <w:rFonts w:asciiTheme="minorHAnsi" w:hAnsiTheme="minorHAnsi" w:cstheme="minorHAnsi"/>
          <w:sz w:val="22"/>
          <w:szCs w:val="22"/>
        </w:rPr>
        <w:t>e</w:t>
      </w:r>
      <w:r w:rsidRPr="001715F3">
        <w:rPr>
          <w:rFonts w:asciiTheme="minorHAnsi" w:hAnsiTheme="minorHAnsi" w:cstheme="minorHAnsi"/>
          <w:sz w:val="22"/>
          <w:szCs w:val="22"/>
        </w:rPr>
        <w:t xml:space="preserve"> realizację Przedmiotu Zamówienia;</w:t>
      </w:r>
    </w:p>
    <w:p w14:paraId="725B3AA8" w14:textId="539644B7" w:rsidR="00330CC4" w:rsidRPr="001715F3" w:rsidRDefault="00486D01" w:rsidP="000275FE">
      <w:pPr>
        <w:jc w:val="both"/>
        <w:rPr>
          <w:rFonts w:asciiTheme="minorHAnsi" w:hAnsiTheme="minorHAnsi" w:cstheme="minorHAnsi"/>
          <w:sz w:val="22"/>
          <w:szCs w:val="22"/>
        </w:rPr>
      </w:pPr>
      <w:r w:rsidRPr="001715F3">
        <w:rPr>
          <w:rFonts w:asciiTheme="minorHAnsi" w:hAnsiTheme="minorHAnsi" w:cstheme="minorHAnsi"/>
          <w:sz w:val="22"/>
          <w:szCs w:val="22"/>
        </w:rPr>
        <w:t>8. </w:t>
      </w:r>
      <w:r w:rsidR="00330CC4" w:rsidRPr="001715F3">
        <w:rPr>
          <w:rFonts w:asciiTheme="minorHAnsi" w:hAnsiTheme="minorHAnsi" w:cstheme="minorHAnsi"/>
          <w:sz w:val="22"/>
          <w:szCs w:val="22"/>
        </w:rPr>
        <w:t>W przypadku wystąpienia którejkolwiek z okoliczności</w:t>
      </w:r>
      <w:r w:rsidR="00210E6D" w:rsidRPr="001715F3">
        <w:rPr>
          <w:rFonts w:asciiTheme="minorHAnsi" w:hAnsiTheme="minorHAnsi" w:cstheme="minorHAnsi"/>
          <w:sz w:val="22"/>
          <w:szCs w:val="22"/>
        </w:rPr>
        <w:t xml:space="preserve"> wskazanych w ust. 8</w:t>
      </w:r>
      <w:r w:rsidR="00330CC4" w:rsidRPr="001715F3">
        <w:rPr>
          <w:rFonts w:asciiTheme="minorHAnsi" w:hAnsiTheme="minorHAnsi" w:cstheme="minorHAnsi"/>
          <w:sz w:val="22"/>
          <w:szCs w:val="22"/>
        </w:rPr>
        <w:t xml:space="preserve"> termin realizacji zamówienia może ulec odpowiedniemu wydłużeniu o czas niezbędny do zakończenia wykonywania zamówienia w sposób należyty, nie dłużej jednak niż o okres trwania tych okoliczności. Warunkiem wprowadzenia zmiany jest wskazanie drugiej </w:t>
      </w:r>
      <w:r w:rsidR="00210E6D" w:rsidRPr="001715F3">
        <w:rPr>
          <w:rFonts w:asciiTheme="minorHAnsi" w:hAnsiTheme="minorHAnsi" w:cstheme="minorHAnsi"/>
          <w:sz w:val="22"/>
          <w:szCs w:val="22"/>
        </w:rPr>
        <w:t>S</w:t>
      </w:r>
      <w:r w:rsidR="00330CC4" w:rsidRPr="001715F3">
        <w:rPr>
          <w:rFonts w:asciiTheme="minorHAnsi" w:hAnsiTheme="minorHAnsi" w:cstheme="minorHAnsi"/>
          <w:sz w:val="22"/>
          <w:szCs w:val="22"/>
        </w:rPr>
        <w:t xml:space="preserve">tronie Umowy i udowodnienie przez </w:t>
      </w:r>
      <w:r w:rsidR="00210E6D" w:rsidRPr="001715F3">
        <w:rPr>
          <w:rFonts w:asciiTheme="minorHAnsi" w:hAnsiTheme="minorHAnsi" w:cstheme="minorHAnsi"/>
          <w:sz w:val="22"/>
          <w:szCs w:val="22"/>
        </w:rPr>
        <w:t>S</w:t>
      </w:r>
      <w:r w:rsidR="00330CC4" w:rsidRPr="001715F3">
        <w:rPr>
          <w:rFonts w:asciiTheme="minorHAnsi" w:hAnsiTheme="minorHAnsi" w:cstheme="minorHAnsi"/>
          <w:sz w:val="22"/>
          <w:szCs w:val="22"/>
        </w:rPr>
        <w:t>tronę wskazującą okoliczności, z powodu których będzie zagrożone dotrzymanie terminu realizacji zamówienia.</w:t>
      </w:r>
      <w:r w:rsidR="00845E40" w:rsidRPr="001715F3">
        <w:rPr>
          <w:rFonts w:asciiTheme="minorHAnsi" w:hAnsiTheme="minorHAnsi" w:cstheme="minorHAnsi"/>
          <w:sz w:val="22"/>
          <w:szCs w:val="22"/>
        </w:rPr>
        <w:t xml:space="preserve"> We wzorze umowy stanowiącym załącznik nr </w:t>
      </w:r>
      <w:r w:rsidR="00FA4238" w:rsidRPr="001715F3">
        <w:rPr>
          <w:rFonts w:asciiTheme="minorHAnsi" w:hAnsiTheme="minorHAnsi" w:cstheme="minorHAnsi"/>
          <w:sz w:val="22"/>
          <w:szCs w:val="22"/>
        </w:rPr>
        <w:t>5</w:t>
      </w:r>
      <w:r w:rsidR="00845E40" w:rsidRPr="001715F3">
        <w:rPr>
          <w:rFonts w:asciiTheme="minorHAnsi" w:hAnsiTheme="minorHAnsi" w:cstheme="minorHAnsi"/>
          <w:sz w:val="22"/>
          <w:szCs w:val="22"/>
        </w:rPr>
        <w:t xml:space="preserve"> do Zaproszenia ofertowego Zamawiający określił dopuszczalne zmiany umowy.</w:t>
      </w:r>
    </w:p>
    <w:p w14:paraId="083ABED5" w14:textId="53D2F419" w:rsidR="00330CC4" w:rsidRPr="001715F3" w:rsidRDefault="00486D01" w:rsidP="004402BA">
      <w:pPr>
        <w:jc w:val="both"/>
        <w:rPr>
          <w:rFonts w:asciiTheme="minorHAnsi" w:hAnsiTheme="minorHAnsi" w:cstheme="minorHAnsi"/>
          <w:sz w:val="22"/>
          <w:szCs w:val="22"/>
        </w:rPr>
      </w:pPr>
      <w:r w:rsidRPr="001715F3">
        <w:rPr>
          <w:rFonts w:asciiTheme="minorHAnsi" w:hAnsiTheme="minorHAnsi" w:cstheme="minorHAnsi"/>
          <w:sz w:val="22"/>
          <w:szCs w:val="22"/>
        </w:rPr>
        <w:t>9. </w:t>
      </w:r>
      <w:r w:rsidR="00330CC4" w:rsidRPr="001715F3">
        <w:rPr>
          <w:rFonts w:asciiTheme="minorHAnsi" w:hAnsiTheme="minorHAnsi" w:cstheme="minorHAnsi"/>
          <w:sz w:val="22"/>
          <w:szCs w:val="22"/>
        </w:rPr>
        <w:t xml:space="preserve">Zamawiający wskazuje, że na etapie podpisywania </w:t>
      </w:r>
      <w:r w:rsidR="00210E6D" w:rsidRPr="001715F3">
        <w:rPr>
          <w:rFonts w:asciiTheme="minorHAnsi" w:hAnsiTheme="minorHAnsi" w:cstheme="minorHAnsi"/>
          <w:sz w:val="22"/>
          <w:szCs w:val="22"/>
        </w:rPr>
        <w:t>U</w:t>
      </w:r>
      <w:r w:rsidR="00330CC4" w:rsidRPr="001715F3">
        <w:rPr>
          <w:rFonts w:asciiTheme="minorHAnsi" w:hAnsiTheme="minorHAnsi" w:cstheme="minorHAnsi"/>
          <w:sz w:val="22"/>
          <w:szCs w:val="22"/>
        </w:rPr>
        <w:t xml:space="preserve">mowy będzie wymagał od Wykonawcy podpisania Oświadczenia o wymiarze zaangażowania zawodowego nieprzekraczającego 276 godzin, które będzie stanowiło załącznik do </w:t>
      </w:r>
      <w:r w:rsidR="004402BA" w:rsidRPr="001715F3">
        <w:rPr>
          <w:rFonts w:asciiTheme="minorHAnsi" w:hAnsiTheme="minorHAnsi" w:cstheme="minorHAnsi"/>
          <w:sz w:val="22"/>
          <w:szCs w:val="22"/>
        </w:rPr>
        <w:t>U</w:t>
      </w:r>
      <w:r w:rsidR="00330CC4" w:rsidRPr="001715F3">
        <w:rPr>
          <w:rFonts w:asciiTheme="minorHAnsi" w:hAnsiTheme="minorHAnsi" w:cstheme="minorHAnsi"/>
          <w:sz w:val="22"/>
          <w:szCs w:val="22"/>
        </w:rPr>
        <w:t>mowy.</w:t>
      </w:r>
      <w:bookmarkEnd w:id="41"/>
    </w:p>
    <w:tbl>
      <w:tblPr>
        <w:tblW w:w="9498" w:type="dxa"/>
        <w:tblInd w:w="-147" w:type="dxa"/>
        <w:tblLayout w:type="fixed"/>
        <w:tblLook w:val="0000" w:firstRow="0" w:lastRow="0" w:firstColumn="0" w:lastColumn="0" w:noHBand="0" w:noVBand="0"/>
      </w:tblPr>
      <w:tblGrid>
        <w:gridCol w:w="9498"/>
      </w:tblGrid>
      <w:tr w:rsidR="00330CC4" w:rsidRPr="001715F3" w14:paraId="2F47E239" w14:textId="77777777" w:rsidTr="00DE50D1">
        <w:tc>
          <w:tcPr>
            <w:tcW w:w="9498" w:type="dxa"/>
            <w:tcBorders>
              <w:top w:val="single" w:sz="4" w:space="0" w:color="000000"/>
              <w:left w:val="single" w:sz="4" w:space="0" w:color="000000"/>
              <w:bottom w:val="single" w:sz="4" w:space="0" w:color="000000"/>
              <w:right w:val="single" w:sz="4" w:space="0" w:color="000000"/>
            </w:tcBorders>
            <w:shd w:val="clear" w:color="auto" w:fill="E5E5E5"/>
          </w:tcPr>
          <w:p w14:paraId="50B79E7C" w14:textId="6608C7B3" w:rsidR="00330CC4" w:rsidRPr="001715F3" w:rsidRDefault="000347EC" w:rsidP="000347EC">
            <w:pPr>
              <w:pStyle w:val="Nagwek1"/>
              <w:numPr>
                <w:ilvl w:val="0"/>
                <w:numId w:val="0"/>
              </w:numPr>
              <w:jc w:val="left"/>
              <w:rPr>
                <w:rFonts w:asciiTheme="minorHAnsi" w:hAnsiTheme="minorHAnsi" w:cstheme="minorHAnsi"/>
                <w:sz w:val="22"/>
                <w:szCs w:val="22"/>
                <w:lang w:val="pl-PL"/>
              </w:rPr>
            </w:pPr>
            <w:bookmarkStart w:id="42" w:name="_Toc37409785"/>
            <w:bookmarkStart w:id="43" w:name="_Toc47917543"/>
            <w:r w:rsidRPr="001715F3">
              <w:rPr>
                <w:rFonts w:asciiTheme="minorHAnsi" w:hAnsiTheme="minorHAnsi" w:cstheme="minorHAnsi"/>
                <w:sz w:val="22"/>
                <w:szCs w:val="22"/>
                <w:lang w:val="pl-PL"/>
              </w:rPr>
              <w:t>18. </w:t>
            </w:r>
            <w:r w:rsidR="00330CC4" w:rsidRPr="001715F3">
              <w:rPr>
                <w:rFonts w:asciiTheme="minorHAnsi" w:hAnsiTheme="minorHAnsi" w:cstheme="minorHAnsi"/>
                <w:sz w:val="22"/>
                <w:szCs w:val="22"/>
                <w:lang w:val="pl-PL"/>
              </w:rPr>
              <w:t>Unieważnienie postępowania</w:t>
            </w:r>
            <w:bookmarkEnd w:id="42"/>
            <w:bookmarkEnd w:id="43"/>
          </w:p>
        </w:tc>
      </w:tr>
    </w:tbl>
    <w:p w14:paraId="6EB8EAA4" w14:textId="39D6EBC2" w:rsidR="00330CC4" w:rsidRPr="001715F3" w:rsidRDefault="00330CC4" w:rsidP="00486D01">
      <w:pPr>
        <w:pStyle w:val="normaltableau"/>
        <w:numPr>
          <w:ilvl w:val="3"/>
          <w:numId w:val="17"/>
        </w:numPr>
        <w:spacing w:before="0" w:after="0"/>
        <w:ind w:left="360"/>
        <w:rPr>
          <w:rFonts w:asciiTheme="minorHAnsi" w:hAnsiTheme="minorHAnsi" w:cstheme="minorHAnsi"/>
          <w:szCs w:val="22"/>
          <w:lang w:val="pl-PL"/>
        </w:rPr>
      </w:pPr>
      <w:bookmarkStart w:id="44" w:name="_Hlk100742933"/>
      <w:r w:rsidRPr="001715F3">
        <w:rPr>
          <w:rFonts w:asciiTheme="minorHAnsi" w:hAnsiTheme="minorHAnsi" w:cstheme="minorHAnsi"/>
          <w:szCs w:val="22"/>
          <w:lang w:val="pl-PL"/>
        </w:rPr>
        <w:t xml:space="preserve">Zamawiający </w:t>
      </w:r>
      <w:r w:rsidR="000275FE" w:rsidRPr="001715F3">
        <w:rPr>
          <w:rFonts w:asciiTheme="minorHAnsi" w:hAnsiTheme="minorHAnsi" w:cstheme="minorHAnsi"/>
          <w:szCs w:val="22"/>
          <w:lang w:val="pl-PL"/>
        </w:rPr>
        <w:t xml:space="preserve">może </w:t>
      </w:r>
      <w:r w:rsidRPr="001715F3">
        <w:rPr>
          <w:rFonts w:asciiTheme="minorHAnsi" w:hAnsiTheme="minorHAnsi" w:cstheme="minorHAnsi"/>
          <w:szCs w:val="22"/>
          <w:lang w:val="pl-PL"/>
        </w:rPr>
        <w:t>unieważni</w:t>
      </w:r>
      <w:r w:rsidR="000275FE" w:rsidRPr="001715F3">
        <w:rPr>
          <w:rFonts w:asciiTheme="minorHAnsi" w:hAnsiTheme="minorHAnsi" w:cstheme="minorHAnsi"/>
          <w:szCs w:val="22"/>
          <w:lang w:val="pl-PL"/>
        </w:rPr>
        <w:t>ć</w:t>
      </w:r>
      <w:r w:rsidRPr="001715F3">
        <w:rPr>
          <w:rFonts w:asciiTheme="minorHAnsi" w:hAnsiTheme="minorHAnsi" w:cstheme="minorHAnsi"/>
          <w:szCs w:val="22"/>
          <w:lang w:val="pl-PL"/>
        </w:rPr>
        <w:t xml:space="preserve"> postępowani</w:t>
      </w:r>
      <w:r w:rsidR="000275FE" w:rsidRPr="001715F3">
        <w:rPr>
          <w:rFonts w:asciiTheme="minorHAnsi" w:hAnsiTheme="minorHAnsi" w:cstheme="minorHAnsi"/>
          <w:szCs w:val="22"/>
          <w:lang w:val="pl-PL"/>
        </w:rPr>
        <w:t>e</w:t>
      </w:r>
      <w:r w:rsidRPr="001715F3">
        <w:rPr>
          <w:rFonts w:asciiTheme="minorHAnsi" w:hAnsiTheme="minorHAnsi" w:cstheme="minorHAnsi"/>
          <w:szCs w:val="22"/>
          <w:lang w:val="pl-PL"/>
        </w:rPr>
        <w:t xml:space="preserve"> na każdym etapie bez podania przyczyny. </w:t>
      </w:r>
    </w:p>
    <w:p w14:paraId="470E8033" w14:textId="77777777" w:rsidR="00330CC4" w:rsidRPr="001715F3" w:rsidRDefault="00330CC4" w:rsidP="00486D01">
      <w:pPr>
        <w:pStyle w:val="normaltableau"/>
        <w:numPr>
          <w:ilvl w:val="3"/>
          <w:numId w:val="17"/>
        </w:numPr>
        <w:spacing w:before="0" w:after="0"/>
        <w:ind w:left="360"/>
        <w:rPr>
          <w:rFonts w:asciiTheme="minorHAnsi" w:hAnsiTheme="minorHAnsi" w:cstheme="minorHAnsi"/>
          <w:i/>
          <w:iCs/>
          <w:szCs w:val="22"/>
          <w:lang w:val="pl-PL"/>
        </w:rPr>
      </w:pPr>
      <w:r w:rsidRPr="001715F3">
        <w:rPr>
          <w:rStyle w:val="Uwydatnienie"/>
          <w:rFonts w:asciiTheme="minorHAnsi" w:hAnsiTheme="minorHAnsi" w:cstheme="minorHAnsi"/>
          <w:i w:val="0"/>
          <w:iCs w:val="0"/>
          <w:color w:val="000000" w:themeColor="text1"/>
          <w:szCs w:val="22"/>
          <w:shd w:val="clear" w:color="auto" w:fill="FFFFFF"/>
          <w:lang w:val="pl-PL"/>
        </w:rPr>
        <w:t xml:space="preserve">Zamawiający unieważni postępowanie, </w:t>
      </w:r>
      <w:r w:rsidRPr="001715F3">
        <w:rPr>
          <w:rFonts w:asciiTheme="minorHAnsi" w:hAnsiTheme="minorHAnsi" w:cstheme="minorHAnsi"/>
          <w:color w:val="000000" w:themeColor="text1"/>
          <w:szCs w:val="22"/>
          <w:lang w:val="pl-PL"/>
        </w:rPr>
        <w:t>w szczególności gdy:</w:t>
      </w:r>
      <w:r w:rsidRPr="001715F3">
        <w:rPr>
          <w:rFonts w:asciiTheme="minorHAnsi" w:hAnsiTheme="minorHAnsi" w:cstheme="minorHAnsi"/>
          <w:i/>
          <w:iCs/>
          <w:color w:val="000000" w:themeColor="text1"/>
          <w:szCs w:val="22"/>
          <w:lang w:val="pl-PL"/>
        </w:rPr>
        <w:t xml:space="preserve"> </w:t>
      </w:r>
    </w:p>
    <w:p w14:paraId="125910A7" w14:textId="77777777" w:rsidR="00330CC4" w:rsidRPr="001715F3" w:rsidRDefault="00330CC4" w:rsidP="00486D01">
      <w:pPr>
        <w:pStyle w:val="Akapitzlist"/>
        <w:numPr>
          <w:ilvl w:val="1"/>
          <w:numId w:val="14"/>
        </w:numPr>
        <w:suppressAutoHyphens w:val="0"/>
        <w:ind w:left="700"/>
        <w:jc w:val="both"/>
        <w:rPr>
          <w:rFonts w:asciiTheme="minorHAnsi" w:hAnsiTheme="minorHAnsi" w:cstheme="minorHAnsi"/>
          <w:color w:val="000000" w:themeColor="text1"/>
          <w:sz w:val="22"/>
          <w:szCs w:val="22"/>
        </w:rPr>
      </w:pPr>
      <w:r w:rsidRPr="001715F3">
        <w:rPr>
          <w:rFonts w:asciiTheme="minorHAnsi" w:hAnsiTheme="minorHAnsi" w:cstheme="minorHAnsi"/>
          <w:color w:val="000000" w:themeColor="text1"/>
          <w:sz w:val="22"/>
          <w:szCs w:val="22"/>
        </w:rPr>
        <w:t xml:space="preserve">nie złożono żadnej oferty niepodlegającej odrzuceniu; </w:t>
      </w:r>
    </w:p>
    <w:p w14:paraId="7DE08E43" w14:textId="77777777" w:rsidR="00330CC4" w:rsidRPr="001715F3" w:rsidRDefault="00330CC4" w:rsidP="00486D01">
      <w:pPr>
        <w:pStyle w:val="Akapitzlist"/>
        <w:numPr>
          <w:ilvl w:val="1"/>
          <w:numId w:val="14"/>
        </w:numPr>
        <w:suppressAutoHyphens w:val="0"/>
        <w:ind w:left="700"/>
        <w:jc w:val="both"/>
        <w:rPr>
          <w:rFonts w:asciiTheme="minorHAnsi" w:hAnsiTheme="minorHAnsi" w:cstheme="minorHAnsi"/>
          <w:color w:val="000000" w:themeColor="text1"/>
          <w:sz w:val="22"/>
          <w:szCs w:val="22"/>
        </w:rPr>
      </w:pPr>
      <w:r w:rsidRPr="001715F3">
        <w:rPr>
          <w:rFonts w:asciiTheme="minorHAnsi" w:hAnsiTheme="minorHAnsi" w:cstheme="minorHAnsi"/>
          <w:color w:val="000000" w:themeColor="text1"/>
          <w:sz w:val="22"/>
          <w:szCs w:val="22"/>
        </w:rPr>
        <w:t xml:space="preserve">cena najkorzystniejszej oferty przewyższa kwotę, którą Zamawiający zamierza przeznaczyć na sfinansowanie zamówienia, chyba że Zamawiający może zwiększyć tę kwotę do ceny najkorzystniejszej oferty; </w:t>
      </w:r>
    </w:p>
    <w:p w14:paraId="2ABE9801" w14:textId="77777777" w:rsidR="00330CC4" w:rsidRPr="001715F3" w:rsidRDefault="00330CC4" w:rsidP="00486D01">
      <w:pPr>
        <w:pStyle w:val="Akapitzlist"/>
        <w:numPr>
          <w:ilvl w:val="1"/>
          <w:numId w:val="14"/>
        </w:numPr>
        <w:suppressAutoHyphens w:val="0"/>
        <w:ind w:left="700"/>
        <w:jc w:val="both"/>
        <w:rPr>
          <w:rFonts w:asciiTheme="minorHAnsi" w:hAnsiTheme="minorHAnsi" w:cstheme="minorHAnsi"/>
          <w:color w:val="000000" w:themeColor="text1"/>
          <w:sz w:val="22"/>
          <w:szCs w:val="22"/>
        </w:rPr>
      </w:pPr>
      <w:r w:rsidRPr="001715F3">
        <w:rPr>
          <w:rFonts w:asciiTheme="minorHAnsi" w:hAnsiTheme="minorHAnsi" w:cstheme="minorHAnsi"/>
          <w:color w:val="000000" w:themeColor="text1"/>
          <w:sz w:val="22"/>
          <w:szCs w:val="22"/>
        </w:rPr>
        <w:t xml:space="preserve">Wykonawca, którego oferta została wybrana jako najkorzystniejsza odmówi podpisania Umowy i nie było możliwe dokonanie wyboru oferty kolejnego Wykonawcy; </w:t>
      </w:r>
    </w:p>
    <w:p w14:paraId="1B79C108" w14:textId="487D890D" w:rsidR="000275FE" w:rsidRPr="0013645B" w:rsidRDefault="000275FE" w:rsidP="00486D01">
      <w:pPr>
        <w:pStyle w:val="Akapitzlist"/>
        <w:numPr>
          <w:ilvl w:val="1"/>
          <w:numId w:val="14"/>
        </w:numPr>
        <w:suppressAutoHyphens w:val="0"/>
        <w:ind w:left="700"/>
        <w:jc w:val="both"/>
        <w:rPr>
          <w:rFonts w:asciiTheme="minorHAnsi" w:hAnsiTheme="minorHAnsi" w:cstheme="minorHAnsi"/>
          <w:color w:val="000000" w:themeColor="text1"/>
          <w:sz w:val="22"/>
          <w:szCs w:val="22"/>
        </w:rPr>
      </w:pPr>
      <w:r w:rsidRPr="001715F3">
        <w:rPr>
          <w:rFonts w:asciiTheme="minorHAnsi" w:hAnsiTheme="minorHAnsi" w:cstheme="minorHAnsi"/>
          <w:color w:val="000000" w:themeColor="text1"/>
          <w:sz w:val="22"/>
          <w:szCs w:val="22"/>
        </w:rPr>
        <w:t xml:space="preserve">Przedmiot Zamówienia nie będzie mógł zostać wykonany w całości lub w części w związku z </w:t>
      </w:r>
      <w:r w:rsidRPr="0013645B">
        <w:rPr>
          <w:rFonts w:asciiTheme="minorHAnsi" w:hAnsiTheme="minorHAnsi" w:cstheme="minorHAnsi"/>
          <w:color w:val="000000" w:themeColor="text1"/>
          <w:sz w:val="22"/>
          <w:szCs w:val="22"/>
        </w:rPr>
        <w:t>działaniami osób trzecich, w tym organów administracji publicznej</w:t>
      </w:r>
      <w:r w:rsidR="00D31B2D" w:rsidRPr="0013645B">
        <w:rPr>
          <w:rFonts w:asciiTheme="minorHAnsi" w:hAnsiTheme="minorHAnsi" w:cstheme="minorHAnsi"/>
          <w:color w:val="000000" w:themeColor="text1"/>
          <w:sz w:val="22"/>
          <w:szCs w:val="22"/>
        </w:rPr>
        <w:t>;</w:t>
      </w:r>
    </w:p>
    <w:p w14:paraId="706EFF45" w14:textId="6DDB48CF" w:rsidR="00D31B2D" w:rsidRPr="0013645B" w:rsidRDefault="00D31B2D" w:rsidP="00486D01">
      <w:pPr>
        <w:pStyle w:val="Akapitzlist"/>
        <w:numPr>
          <w:ilvl w:val="1"/>
          <w:numId w:val="14"/>
        </w:numPr>
        <w:suppressAutoHyphens w:val="0"/>
        <w:ind w:left="700"/>
        <w:jc w:val="both"/>
        <w:rPr>
          <w:rFonts w:asciiTheme="minorHAnsi" w:hAnsiTheme="minorHAnsi" w:cstheme="minorHAnsi"/>
          <w:color w:val="000000" w:themeColor="text1"/>
          <w:sz w:val="22"/>
          <w:szCs w:val="22"/>
        </w:rPr>
      </w:pPr>
      <w:r w:rsidRPr="0013645B">
        <w:rPr>
          <w:rFonts w:asciiTheme="minorHAnsi" w:hAnsiTheme="minorHAnsi" w:cstheme="minorHAnsi"/>
          <w:sz w:val="22"/>
          <w:szCs w:val="22"/>
        </w:rPr>
        <w:t>wystąpiła istotna zmiana okoliczności powodująca, że prowadzenie postępowania lub wykonanie zamówienia nie leży w interesie publicznym, czego nie można było wcześniej przewidzieć;</w:t>
      </w:r>
    </w:p>
    <w:p w14:paraId="5C296868" w14:textId="15A2621C" w:rsidR="00D31B2D" w:rsidRPr="0013645B" w:rsidRDefault="00D31B2D" w:rsidP="00486D01">
      <w:pPr>
        <w:pStyle w:val="Akapitzlist"/>
        <w:numPr>
          <w:ilvl w:val="1"/>
          <w:numId w:val="14"/>
        </w:numPr>
        <w:suppressAutoHyphens w:val="0"/>
        <w:ind w:left="700"/>
        <w:jc w:val="both"/>
        <w:rPr>
          <w:rFonts w:asciiTheme="minorHAnsi" w:hAnsiTheme="minorHAnsi" w:cstheme="minorHAnsi"/>
          <w:color w:val="000000" w:themeColor="text1"/>
          <w:sz w:val="22"/>
          <w:szCs w:val="22"/>
        </w:rPr>
      </w:pPr>
      <w:r w:rsidRPr="0013645B">
        <w:rPr>
          <w:rFonts w:asciiTheme="minorHAnsi" w:hAnsiTheme="minorHAnsi" w:cstheme="minorHAnsi"/>
          <w:sz w:val="22"/>
          <w:szCs w:val="22"/>
        </w:rPr>
        <w:t>w przypadku, o którym mowa w rozdziale 12 ust. 9;</w:t>
      </w:r>
    </w:p>
    <w:p w14:paraId="2F4A8D6D" w14:textId="07EE57D8" w:rsidR="00D31B2D" w:rsidRPr="0013645B" w:rsidRDefault="00D31B2D" w:rsidP="0013645B">
      <w:pPr>
        <w:pStyle w:val="Akapitzlist"/>
        <w:numPr>
          <w:ilvl w:val="1"/>
          <w:numId w:val="14"/>
        </w:numPr>
        <w:suppressAutoHyphens w:val="0"/>
        <w:ind w:left="700"/>
        <w:jc w:val="both"/>
        <w:rPr>
          <w:rFonts w:asciiTheme="minorHAnsi" w:hAnsiTheme="minorHAnsi" w:cstheme="minorHAnsi"/>
          <w:color w:val="000000" w:themeColor="text1"/>
          <w:sz w:val="22"/>
          <w:szCs w:val="22"/>
        </w:rPr>
      </w:pPr>
      <w:r w:rsidRPr="0013645B">
        <w:rPr>
          <w:rFonts w:asciiTheme="minorHAnsi" w:hAnsiTheme="minorHAnsi" w:cstheme="minorHAnsi"/>
          <w:sz w:val="22"/>
          <w:szCs w:val="22"/>
        </w:rPr>
        <w:t>postępowanie obarczone jest niemożliwą do usunięcia wadą uniemożliwiającą zawarcie niepodlegającej unieważnieniu umowy w sprawie zamówienia publicznego</w:t>
      </w:r>
      <w:r w:rsidR="0013645B" w:rsidRPr="0013645B">
        <w:rPr>
          <w:rFonts w:asciiTheme="minorHAnsi" w:hAnsiTheme="minorHAnsi" w:cstheme="minorHAnsi"/>
          <w:sz w:val="22"/>
          <w:szCs w:val="22"/>
        </w:rPr>
        <w:t>.</w:t>
      </w:r>
    </w:p>
    <w:p w14:paraId="0563F159" w14:textId="23BBD5C2" w:rsidR="00330CC4" w:rsidRPr="001715F3" w:rsidRDefault="00330CC4" w:rsidP="00486D01">
      <w:pPr>
        <w:pStyle w:val="normaltableau"/>
        <w:numPr>
          <w:ilvl w:val="0"/>
          <w:numId w:val="15"/>
        </w:numPr>
        <w:spacing w:before="0" w:after="0"/>
        <w:ind w:left="360"/>
        <w:rPr>
          <w:rFonts w:asciiTheme="minorHAnsi" w:hAnsiTheme="minorHAnsi" w:cstheme="minorHAnsi"/>
          <w:szCs w:val="22"/>
          <w:lang w:val="pl-PL"/>
        </w:rPr>
      </w:pPr>
      <w:r w:rsidRPr="001715F3">
        <w:rPr>
          <w:rFonts w:asciiTheme="minorHAnsi" w:hAnsiTheme="minorHAnsi" w:cstheme="minorHAnsi"/>
          <w:szCs w:val="22"/>
          <w:lang w:val="pl-PL"/>
        </w:rPr>
        <w:t>W przypadku unieważnienia postępowania Wykonawcom nie przysług</w:t>
      </w:r>
      <w:r w:rsidR="000275FE" w:rsidRPr="001715F3">
        <w:rPr>
          <w:rFonts w:asciiTheme="minorHAnsi" w:hAnsiTheme="minorHAnsi" w:cstheme="minorHAnsi"/>
          <w:szCs w:val="22"/>
          <w:lang w:val="pl-PL"/>
        </w:rPr>
        <w:t>ują</w:t>
      </w:r>
      <w:r w:rsidRPr="001715F3">
        <w:rPr>
          <w:rFonts w:asciiTheme="minorHAnsi" w:hAnsiTheme="minorHAnsi" w:cstheme="minorHAnsi"/>
          <w:szCs w:val="22"/>
          <w:lang w:val="pl-PL"/>
        </w:rPr>
        <w:t xml:space="preserve"> żadne roszczenia względem Zamawiającego, w szczególności </w:t>
      </w:r>
      <w:r w:rsidR="000275FE" w:rsidRPr="001715F3">
        <w:rPr>
          <w:rFonts w:asciiTheme="minorHAnsi" w:eastAsiaTheme="majorEastAsia" w:hAnsiTheme="minorHAnsi" w:cstheme="minorHAnsi"/>
          <w:szCs w:val="22"/>
          <w:lang w:val="pl-PL"/>
        </w:rPr>
        <w:t xml:space="preserve">dotyczące </w:t>
      </w:r>
      <w:r w:rsidRPr="001715F3">
        <w:rPr>
          <w:rFonts w:asciiTheme="minorHAnsi" w:eastAsiaTheme="majorEastAsia" w:hAnsiTheme="minorHAnsi" w:cstheme="minorHAnsi"/>
          <w:szCs w:val="22"/>
          <w:lang w:val="pl-PL"/>
        </w:rPr>
        <w:t xml:space="preserve">zwrotu kosztów sporządzenia i złożenia oferty w </w:t>
      </w:r>
      <w:r w:rsidR="00210E6D" w:rsidRPr="001715F3">
        <w:rPr>
          <w:rFonts w:asciiTheme="minorHAnsi" w:eastAsiaTheme="majorEastAsia" w:hAnsiTheme="minorHAnsi" w:cstheme="minorHAnsi"/>
          <w:szCs w:val="22"/>
          <w:lang w:val="pl-PL"/>
        </w:rPr>
        <w:t>tym</w:t>
      </w:r>
      <w:r w:rsidRPr="001715F3">
        <w:rPr>
          <w:rFonts w:asciiTheme="minorHAnsi" w:eastAsiaTheme="majorEastAsia" w:hAnsiTheme="minorHAnsi" w:cstheme="minorHAnsi"/>
          <w:szCs w:val="22"/>
          <w:lang w:val="pl-PL"/>
        </w:rPr>
        <w:t xml:space="preserve"> postępowaniu.</w:t>
      </w:r>
    </w:p>
    <w:p w14:paraId="2719B551" w14:textId="0C24B735" w:rsidR="00330CC4" w:rsidRPr="001715F3" w:rsidRDefault="00330CC4" w:rsidP="004402BA">
      <w:pPr>
        <w:pStyle w:val="normaltableau"/>
        <w:numPr>
          <w:ilvl w:val="0"/>
          <w:numId w:val="15"/>
        </w:numPr>
        <w:spacing w:before="0" w:after="0"/>
        <w:ind w:left="360"/>
        <w:rPr>
          <w:rFonts w:asciiTheme="minorHAnsi" w:hAnsiTheme="minorHAnsi" w:cstheme="minorHAnsi"/>
          <w:szCs w:val="22"/>
          <w:lang w:val="pl-PL"/>
        </w:rPr>
      </w:pPr>
      <w:r w:rsidRPr="001715F3">
        <w:rPr>
          <w:rFonts w:asciiTheme="minorHAnsi" w:hAnsiTheme="minorHAnsi" w:cstheme="minorHAnsi"/>
          <w:color w:val="000000" w:themeColor="text1"/>
          <w:szCs w:val="22"/>
          <w:lang w:val="pl-PL"/>
        </w:rPr>
        <w:t xml:space="preserve">Zamawiający niezwłocznie po unieważnieniu postępowania zamieści informację na stronie </w:t>
      </w:r>
      <w:r w:rsidRPr="001715F3">
        <w:rPr>
          <w:rFonts w:asciiTheme="minorHAnsi" w:hAnsiTheme="minorHAnsi" w:cstheme="minorHAnsi"/>
          <w:szCs w:val="22"/>
          <w:lang w:val="pl-PL"/>
        </w:rPr>
        <w:t>Bazy</w:t>
      </w:r>
      <w:r w:rsidR="009C5E2D" w:rsidRPr="001715F3">
        <w:rPr>
          <w:rFonts w:asciiTheme="minorHAnsi" w:hAnsiTheme="minorHAnsi" w:cstheme="minorHAnsi"/>
          <w:szCs w:val="22"/>
          <w:lang w:val="pl-PL"/>
        </w:rPr>
        <w:t> </w:t>
      </w:r>
      <w:r w:rsidRPr="001715F3">
        <w:rPr>
          <w:rFonts w:asciiTheme="minorHAnsi" w:hAnsiTheme="minorHAnsi" w:cstheme="minorHAnsi"/>
          <w:szCs w:val="22"/>
          <w:lang w:val="pl-PL"/>
        </w:rPr>
        <w:t>Konkurencyjności</w:t>
      </w:r>
      <w:r w:rsidR="009C5E2D" w:rsidRPr="001715F3">
        <w:rPr>
          <w:rFonts w:asciiTheme="minorHAnsi" w:hAnsiTheme="minorHAnsi" w:cstheme="minorHAnsi"/>
          <w:szCs w:val="22"/>
          <w:lang w:val="pl-PL"/>
        </w:rPr>
        <w:t> </w:t>
      </w:r>
      <w:r w:rsidRPr="001715F3">
        <w:rPr>
          <w:rFonts w:asciiTheme="minorHAnsi" w:hAnsiTheme="minorHAnsi" w:cstheme="minorHAnsi"/>
          <w:szCs w:val="22"/>
          <w:lang w:val="pl-PL"/>
        </w:rPr>
        <w:t>Funduszy</w:t>
      </w:r>
      <w:r w:rsidR="009C5E2D" w:rsidRPr="001715F3">
        <w:rPr>
          <w:rFonts w:asciiTheme="minorHAnsi" w:hAnsiTheme="minorHAnsi" w:cstheme="minorHAnsi"/>
          <w:szCs w:val="22"/>
          <w:lang w:val="pl-PL"/>
        </w:rPr>
        <w:t> </w:t>
      </w:r>
      <w:r w:rsidRPr="001715F3">
        <w:rPr>
          <w:rFonts w:asciiTheme="minorHAnsi" w:hAnsiTheme="minorHAnsi" w:cstheme="minorHAnsi"/>
          <w:szCs w:val="22"/>
          <w:lang w:val="pl-PL"/>
        </w:rPr>
        <w:t>Europejskich:</w:t>
      </w:r>
      <w:r w:rsidR="000275FE" w:rsidRPr="001715F3">
        <w:rPr>
          <w:rFonts w:asciiTheme="minorHAnsi" w:hAnsiTheme="minorHAnsi" w:cstheme="minorHAnsi"/>
          <w:szCs w:val="22"/>
          <w:lang w:val="pl-PL"/>
        </w:rPr>
        <w:t xml:space="preserve"> </w:t>
      </w:r>
      <w:hyperlink r:id="rId15" w:history="1">
        <w:r w:rsidR="000275FE" w:rsidRPr="001715F3">
          <w:rPr>
            <w:rStyle w:val="Hipercze"/>
            <w:rFonts w:asciiTheme="minorHAnsi" w:hAnsiTheme="minorHAnsi" w:cstheme="minorHAnsi"/>
            <w:szCs w:val="22"/>
            <w:lang w:val="pl-PL"/>
          </w:rPr>
          <w:t>https://bazakonkurencyjnosci.funduszeeuropejskie.gov.pl</w:t>
        </w:r>
      </w:hyperlink>
      <w:bookmarkEnd w:id="44"/>
    </w:p>
    <w:tbl>
      <w:tblPr>
        <w:tblW w:w="9498" w:type="dxa"/>
        <w:tblInd w:w="-147" w:type="dxa"/>
        <w:tblLayout w:type="fixed"/>
        <w:tblLook w:val="0000" w:firstRow="0" w:lastRow="0" w:firstColumn="0" w:lastColumn="0" w:noHBand="0" w:noVBand="0"/>
      </w:tblPr>
      <w:tblGrid>
        <w:gridCol w:w="9498"/>
      </w:tblGrid>
      <w:tr w:rsidR="00330CC4" w:rsidRPr="001715F3" w14:paraId="6041571E" w14:textId="77777777" w:rsidTr="00DE50D1">
        <w:tc>
          <w:tcPr>
            <w:tcW w:w="9498" w:type="dxa"/>
            <w:tcBorders>
              <w:top w:val="single" w:sz="4" w:space="0" w:color="000000"/>
              <w:left w:val="single" w:sz="4" w:space="0" w:color="000000"/>
              <w:bottom w:val="single" w:sz="4" w:space="0" w:color="000000"/>
              <w:right w:val="single" w:sz="4" w:space="0" w:color="000000"/>
            </w:tcBorders>
            <w:shd w:val="clear" w:color="auto" w:fill="E5E5E5"/>
          </w:tcPr>
          <w:p w14:paraId="204DB5BA" w14:textId="5F4BFD93" w:rsidR="00330CC4" w:rsidRPr="001715F3" w:rsidRDefault="00CC3E60" w:rsidP="00CC3E60">
            <w:pPr>
              <w:pStyle w:val="Nagwek1"/>
              <w:numPr>
                <w:ilvl w:val="0"/>
                <w:numId w:val="0"/>
              </w:numPr>
              <w:ind w:left="432" w:hanging="432"/>
              <w:jc w:val="left"/>
              <w:rPr>
                <w:rFonts w:asciiTheme="minorHAnsi" w:hAnsiTheme="minorHAnsi" w:cstheme="minorHAnsi"/>
                <w:sz w:val="22"/>
                <w:szCs w:val="22"/>
                <w:lang w:val="pl-PL"/>
              </w:rPr>
            </w:pPr>
            <w:bookmarkStart w:id="45" w:name="_Toc37409786"/>
            <w:bookmarkStart w:id="46" w:name="_Toc47917544"/>
            <w:r w:rsidRPr="001715F3">
              <w:rPr>
                <w:rFonts w:asciiTheme="minorHAnsi" w:hAnsiTheme="minorHAnsi" w:cstheme="minorHAnsi"/>
                <w:sz w:val="22"/>
                <w:szCs w:val="22"/>
                <w:lang w:val="pl-PL"/>
              </w:rPr>
              <w:t>19. </w:t>
            </w:r>
            <w:r w:rsidR="00330CC4" w:rsidRPr="001715F3">
              <w:rPr>
                <w:rFonts w:asciiTheme="minorHAnsi" w:hAnsiTheme="minorHAnsi" w:cstheme="minorHAnsi"/>
                <w:sz w:val="22"/>
                <w:szCs w:val="22"/>
                <w:lang w:val="pl-PL"/>
              </w:rPr>
              <w:t>Pozostałe informacje</w:t>
            </w:r>
            <w:bookmarkEnd w:id="45"/>
            <w:bookmarkEnd w:id="46"/>
          </w:p>
        </w:tc>
      </w:tr>
    </w:tbl>
    <w:p w14:paraId="3E675BD0" w14:textId="1C8E3D44" w:rsidR="00330CC4" w:rsidRPr="001715F3" w:rsidRDefault="00330CC4" w:rsidP="00486D01">
      <w:pPr>
        <w:pStyle w:val="ListParagraph1"/>
        <w:numPr>
          <w:ilvl w:val="0"/>
          <w:numId w:val="11"/>
        </w:numPr>
        <w:spacing w:after="0" w:line="240" w:lineRule="auto"/>
        <w:ind w:left="360"/>
        <w:jc w:val="both"/>
        <w:rPr>
          <w:rFonts w:asciiTheme="minorHAnsi" w:hAnsiTheme="minorHAnsi" w:cstheme="minorHAnsi"/>
        </w:rPr>
      </w:pPr>
      <w:bookmarkStart w:id="47" w:name="_Hlk100742959"/>
      <w:r w:rsidRPr="001715F3">
        <w:rPr>
          <w:rFonts w:asciiTheme="minorHAnsi" w:hAnsiTheme="minorHAnsi" w:cstheme="minorHAnsi"/>
          <w:color w:val="000000"/>
        </w:rPr>
        <w:t>Wykonanie przez Wykonawcę</w:t>
      </w:r>
      <w:r w:rsidRPr="001715F3">
        <w:rPr>
          <w:rFonts w:asciiTheme="minorHAnsi" w:eastAsia="TimesNewRoman" w:hAnsiTheme="minorHAnsi" w:cstheme="minorHAnsi"/>
          <w:color w:val="000000"/>
        </w:rPr>
        <w:t xml:space="preserve"> </w:t>
      </w:r>
      <w:r w:rsidRPr="001715F3">
        <w:rPr>
          <w:rFonts w:asciiTheme="minorHAnsi" w:hAnsiTheme="minorHAnsi" w:cstheme="minorHAnsi"/>
          <w:color w:val="000000"/>
        </w:rPr>
        <w:t>wszystkich obowi</w:t>
      </w:r>
      <w:r w:rsidRPr="001715F3">
        <w:rPr>
          <w:rFonts w:asciiTheme="minorHAnsi" w:eastAsia="TimesNewRoman" w:hAnsiTheme="minorHAnsi" w:cstheme="minorHAnsi"/>
          <w:color w:val="000000"/>
        </w:rPr>
        <w:t>ą</w:t>
      </w:r>
      <w:r w:rsidRPr="001715F3">
        <w:rPr>
          <w:rFonts w:asciiTheme="minorHAnsi" w:hAnsiTheme="minorHAnsi" w:cstheme="minorHAnsi"/>
          <w:color w:val="000000"/>
        </w:rPr>
        <w:t>zków wynikaj</w:t>
      </w:r>
      <w:r w:rsidRPr="001715F3">
        <w:rPr>
          <w:rFonts w:asciiTheme="minorHAnsi" w:eastAsia="TimesNewRoman" w:hAnsiTheme="minorHAnsi" w:cstheme="minorHAnsi"/>
          <w:color w:val="000000"/>
        </w:rPr>
        <w:t>ą</w:t>
      </w:r>
      <w:r w:rsidRPr="001715F3">
        <w:rPr>
          <w:rFonts w:asciiTheme="minorHAnsi" w:hAnsiTheme="minorHAnsi" w:cstheme="minorHAnsi"/>
          <w:color w:val="000000"/>
        </w:rPr>
        <w:t>cych z Zapytania ofertowego oraz przyszłej Umowy zawartej z Wykonawcą wybranym w ramach postępowania nast</w:t>
      </w:r>
      <w:r w:rsidRPr="001715F3">
        <w:rPr>
          <w:rFonts w:asciiTheme="minorHAnsi" w:eastAsia="TimesNewRoman" w:hAnsiTheme="minorHAnsi" w:cstheme="minorHAnsi"/>
          <w:color w:val="000000"/>
        </w:rPr>
        <w:t>ą</w:t>
      </w:r>
      <w:r w:rsidRPr="001715F3">
        <w:rPr>
          <w:rFonts w:asciiTheme="minorHAnsi" w:hAnsiTheme="minorHAnsi" w:cstheme="minorHAnsi"/>
          <w:color w:val="000000"/>
        </w:rPr>
        <w:t xml:space="preserve">pi ze </w:t>
      </w:r>
      <w:r w:rsidRPr="001715F3">
        <w:rPr>
          <w:rFonts w:asciiTheme="minorHAnsi" w:hAnsiTheme="minorHAnsi" w:cstheme="minorHAnsi"/>
          <w:color w:val="000000"/>
        </w:rPr>
        <w:lastRenderedPageBreak/>
        <w:t>staranno</w:t>
      </w:r>
      <w:r w:rsidRPr="001715F3">
        <w:rPr>
          <w:rFonts w:asciiTheme="minorHAnsi" w:eastAsia="TimesNewRoman" w:hAnsiTheme="minorHAnsi" w:cstheme="minorHAnsi"/>
          <w:color w:val="000000"/>
        </w:rPr>
        <w:t>ś</w:t>
      </w:r>
      <w:r w:rsidRPr="001715F3">
        <w:rPr>
          <w:rFonts w:asciiTheme="minorHAnsi" w:hAnsiTheme="minorHAnsi" w:cstheme="minorHAnsi"/>
          <w:color w:val="000000"/>
        </w:rPr>
        <w:t>ci</w:t>
      </w:r>
      <w:r w:rsidRPr="001715F3">
        <w:rPr>
          <w:rFonts w:asciiTheme="minorHAnsi" w:eastAsia="TimesNewRoman" w:hAnsiTheme="minorHAnsi" w:cstheme="minorHAnsi"/>
          <w:color w:val="000000"/>
        </w:rPr>
        <w:t xml:space="preserve">ą </w:t>
      </w:r>
      <w:r w:rsidRPr="001715F3">
        <w:rPr>
          <w:rFonts w:asciiTheme="minorHAnsi" w:hAnsiTheme="minorHAnsi" w:cstheme="minorHAnsi"/>
          <w:color w:val="000000"/>
        </w:rPr>
        <w:t>okre</w:t>
      </w:r>
      <w:r w:rsidRPr="001715F3">
        <w:rPr>
          <w:rFonts w:asciiTheme="minorHAnsi" w:eastAsia="TimesNewRoman" w:hAnsiTheme="minorHAnsi" w:cstheme="minorHAnsi"/>
          <w:color w:val="000000"/>
        </w:rPr>
        <w:t>ś</w:t>
      </w:r>
      <w:r w:rsidRPr="001715F3">
        <w:rPr>
          <w:rFonts w:asciiTheme="minorHAnsi" w:hAnsiTheme="minorHAnsi" w:cstheme="minorHAnsi"/>
          <w:color w:val="000000"/>
        </w:rPr>
        <w:t>lon</w:t>
      </w:r>
      <w:r w:rsidRPr="001715F3">
        <w:rPr>
          <w:rFonts w:asciiTheme="minorHAnsi" w:eastAsia="TimesNewRoman" w:hAnsiTheme="minorHAnsi" w:cstheme="minorHAnsi"/>
          <w:color w:val="000000"/>
        </w:rPr>
        <w:t xml:space="preserve">ą </w:t>
      </w:r>
      <w:r w:rsidRPr="001715F3">
        <w:rPr>
          <w:rFonts w:asciiTheme="minorHAnsi" w:hAnsiTheme="minorHAnsi" w:cstheme="minorHAnsi"/>
          <w:color w:val="000000"/>
        </w:rPr>
        <w:t>przy uwzgl</w:t>
      </w:r>
      <w:r w:rsidRPr="001715F3">
        <w:rPr>
          <w:rFonts w:asciiTheme="minorHAnsi" w:eastAsia="TimesNewRoman" w:hAnsiTheme="minorHAnsi" w:cstheme="minorHAnsi"/>
          <w:color w:val="000000"/>
        </w:rPr>
        <w:t>ę</w:t>
      </w:r>
      <w:r w:rsidRPr="001715F3">
        <w:rPr>
          <w:rFonts w:asciiTheme="minorHAnsi" w:hAnsiTheme="minorHAnsi" w:cstheme="minorHAnsi"/>
          <w:color w:val="000000"/>
        </w:rPr>
        <w:t>dnieniu zawodowego charakteru prowadzonej przez Wykonawcę</w:t>
      </w:r>
      <w:r w:rsidRPr="001715F3">
        <w:rPr>
          <w:rFonts w:asciiTheme="minorHAnsi" w:eastAsia="TimesNewRoman" w:hAnsiTheme="minorHAnsi" w:cstheme="minorHAnsi"/>
          <w:color w:val="000000"/>
        </w:rPr>
        <w:t xml:space="preserve"> </w:t>
      </w:r>
      <w:r w:rsidRPr="001715F3">
        <w:rPr>
          <w:rFonts w:asciiTheme="minorHAnsi" w:hAnsiTheme="minorHAnsi" w:cstheme="minorHAnsi"/>
          <w:color w:val="000000"/>
        </w:rPr>
        <w:t>działalno</w:t>
      </w:r>
      <w:r w:rsidRPr="001715F3">
        <w:rPr>
          <w:rFonts w:asciiTheme="minorHAnsi" w:eastAsia="TimesNewRoman" w:hAnsiTheme="minorHAnsi" w:cstheme="minorHAnsi"/>
          <w:color w:val="000000"/>
        </w:rPr>
        <w:t>ś</w:t>
      </w:r>
      <w:r w:rsidRPr="001715F3">
        <w:rPr>
          <w:rFonts w:asciiTheme="minorHAnsi" w:hAnsiTheme="minorHAnsi" w:cstheme="minorHAnsi"/>
          <w:color w:val="000000"/>
        </w:rPr>
        <w:t>ci.</w:t>
      </w:r>
    </w:p>
    <w:p w14:paraId="1E3A1826" w14:textId="77777777" w:rsidR="00330CC4" w:rsidRPr="001715F3" w:rsidRDefault="00330CC4" w:rsidP="00486D01">
      <w:pPr>
        <w:pStyle w:val="ListParagraph1"/>
        <w:numPr>
          <w:ilvl w:val="0"/>
          <w:numId w:val="11"/>
        </w:numPr>
        <w:spacing w:after="0" w:line="240" w:lineRule="auto"/>
        <w:ind w:left="360"/>
        <w:jc w:val="both"/>
        <w:rPr>
          <w:rFonts w:asciiTheme="minorHAnsi" w:hAnsiTheme="minorHAnsi" w:cstheme="minorHAnsi"/>
        </w:rPr>
      </w:pPr>
      <w:r w:rsidRPr="001715F3">
        <w:rPr>
          <w:rFonts w:asciiTheme="minorHAnsi" w:hAnsiTheme="minorHAnsi" w:cstheme="minorHAnsi"/>
        </w:rPr>
        <w:t xml:space="preserve">Zamawiający nie dopuszcza składania ofert </w:t>
      </w:r>
      <w:r w:rsidRPr="001715F3">
        <w:rPr>
          <w:rFonts w:asciiTheme="minorHAnsi" w:hAnsiTheme="minorHAnsi" w:cstheme="minorHAnsi"/>
          <w:shd w:val="clear" w:color="auto" w:fill="FFFFFF"/>
        </w:rPr>
        <w:t>wariantowych ani częściowych.</w:t>
      </w:r>
    </w:p>
    <w:p w14:paraId="35BD3EA0" w14:textId="77777777" w:rsidR="00330CC4" w:rsidRPr="001715F3" w:rsidRDefault="00330CC4" w:rsidP="00486D01">
      <w:pPr>
        <w:pStyle w:val="ListParagraph1"/>
        <w:numPr>
          <w:ilvl w:val="0"/>
          <w:numId w:val="11"/>
        </w:numPr>
        <w:spacing w:after="0" w:line="240" w:lineRule="auto"/>
        <w:ind w:left="360"/>
        <w:jc w:val="both"/>
        <w:rPr>
          <w:rFonts w:asciiTheme="minorHAnsi" w:hAnsiTheme="minorHAnsi" w:cstheme="minorHAnsi"/>
        </w:rPr>
      </w:pPr>
      <w:r w:rsidRPr="001715F3">
        <w:rPr>
          <w:rFonts w:asciiTheme="minorHAnsi" w:hAnsiTheme="minorHAnsi" w:cstheme="minorHAnsi"/>
          <w:color w:val="000000"/>
        </w:rPr>
        <w:t xml:space="preserve">Wykonawca może złożyć tylko jedną ofertę. </w:t>
      </w:r>
    </w:p>
    <w:p w14:paraId="38184B47" w14:textId="77777777" w:rsidR="00330CC4" w:rsidRPr="001715F3" w:rsidRDefault="00330CC4" w:rsidP="00486D01">
      <w:pPr>
        <w:pStyle w:val="ListParagraph1"/>
        <w:numPr>
          <w:ilvl w:val="0"/>
          <w:numId w:val="11"/>
        </w:numPr>
        <w:spacing w:after="0" w:line="240" w:lineRule="auto"/>
        <w:ind w:left="360"/>
        <w:jc w:val="both"/>
        <w:rPr>
          <w:rFonts w:asciiTheme="minorHAnsi" w:hAnsiTheme="minorHAnsi" w:cstheme="minorHAnsi"/>
          <w:shd w:val="clear" w:color="auto" w:fill="FFFFFF"/>
        </w:rPr>
      </w:pPr>
      <w:r w:rsidRPr="001715F3">
        <w:rPr>
          <w:rFonts w:asciiTheme="minorHAnsi" w:hAnsiTheme="minorHAnsi" w:cstheme="minorHAnsi"/>
          <w:color w:val="000000" w:themeColor="text1"/>
        </w:rPr>
        <w:t>Zamawiający nie przewiduje zwrotu kosztów udziału w postępowaniu.</w:t>
      </w:r>
    </w:p>
    <w:p w14:paraId="170CC3C1" w14:textId="15F2D8E0" w:rsidR="00330CC4" w:rsidRPr="001715F3" w:rsidRDefault="00330CC4" w:rsidP="00486D01">
      <w:pPr>
        <w:pStyle w:val="ListParagraph1"/>
        <w:numPr>
          <w:ilvl w:val="0"/>
          <w:numId w:val="11"/>
        </w:numPr>
        <w:spacing w:after="0" w:line="240" w:lineRule="auto"/>
        <w:ind w:left="360"/>
        <w:jc w:val="both"/>
        <w:rPr>
          <w:rFonts w:asciiTheme="minorHAnsi" w:hAnsiTheme="minorHAnsi" w:cstheme="minorHAnsi"/>
        </w:rPr>
      </w:pPr>
      <w:r w:rsidRPr="001715F3">
        <w:rPr>
          <w:rFonts w:asciiTheme="minorHAnsi" w:hAnsiTheme="minorHAnsi" w:cstheme="minorHAnsi"/>
          <w:shd w:val="clear" w:color="auto" w:fill="FFFFFF"/>
        </w:rPr>
        <w:t xml:space="preserve">Wykonawca będzie związany złożoną ofertą przez 30 dni. Bieg terminu związania ofertą rozpoczyna się wraz z upływem terminu składania ofert. </w:t>
      </w:r>
      <w:r w:rsidRPr="001715F3">
        <w:rPr>
          <w:rFonts w:asciiTheme="minorHAnsi" w:eastAsia="Century Gothic" w:hAnsiTheme="minorHAnsi" w:cstheme="minorHAnsi"/>
          <w:color w:val="000000"/>
        </w:rPr>
        <w:t>Wykonawca samodzielnie lub na wniosek Zamawiającego może przedłużyć termin związania ofertą.</w:t>
      </w:r>
    </w:p>
    <w:p w14:paraId="5FBE783C" w14:textId="77777777" w:rsidR="00330CC4" w:rsidRPr="001715F3" w:rsidRDefault="00330CC4" w:rsidP="00486D01">
      <w:pPr>
        <w:pStyle w:val="ListParagraph1"/>
        <w:numPr>
          <w:ilvl w:val="0"/>
          <w:numId w:val="11"/>
        </w:numPr>
        <w:spacing w:after="0" w:line="240" w:lineRule="auto"/>
        <w:ind w:left="360"/>
        <w:jc w:val="both"/>
        <w:rPr>
          <w:rFonts w:asciiTheme="minorHAnsi" w:hAnsiTheme="minorHAnsi" w:cstheme="minorHAnsi"/>
        </w:rPr>
      </w:pPr>
      <w:r w:rsidRPr="001715F3">
        <w:rPr>
          <w:rFonts w:asciiTheme="minorHAnsi" w:hAnsiTheme="minorHAnsi" w:cstheme="minorHAnsi"/>
          <w:shd w:val="clear" w:color="auto" w:fill="FFFFFF"/>
        </w:rPr>
        <w:t>Zamawiający zastrzega sobie możliwość zmiany lub uzupełnienia treści Zapytania ofertowego</w:t>
      </w:r>
      <w:r w:rsidRPr="001715F3">
        <w:rPr>
          <w:rFonts w:asciiTheme="minorHAnsi" w:hAnsiTheme="minorHAnsi" w:cstheme="minorHAnsi"/>
        </w:rPr>
        <w:t xml:space="preserve"> przed upływem terminu składania ofert.</w:t>
      </w:r>
    </w:p>
    <w:p w14:paraId="29178DAF" w14:textId="55AC89AC" w:rsidR="00330CC4" w:rsidRPr="001715F3" w:rsidRDefault="004D4B79" w:rsidP="00486D01">
      <w:pPr>
        <w:pStyle w:val="ListParagraph1"/>
        <w:numPr>
          <w:ilvl w:val="0"/>
          <w:numId w:val="11"/>
        </w:numPr>
        <w:spacing w:after="0" w:line="240" w:lineRule="auto"/>
        <w:ind w:left="360"/>
        <w:jc w:val="both"/>
        <w:rPr>
          <w:rFonts w:asciiTheme="minorHAnsi" w:hAnsiTheme="minorHAnsi" w:cstheme="minorHAnsi"/>
        </w:rPr>
      </w:pPr>
      <w:r w:rsidRPr="001715F3">
        <w:rPr>
          <w:rFonts w:asciiTheme="minorHAnsi" w:hAnsiTheme="minorHAnsi" w:cstheme="minorHAnsi"/>
        </w:rPr>
        <w:t>Wykonawcom</w:t>
      </w:r>
      <w:r w:rsidR="00330CC4" w:rsidRPr="001715F3">
        <w:rPr>
          <w:rFonts w:asciiTheme="minorHAnsi" w:hAnsiTheme="minorHAnsi" w:cstheme="minorHAnsi"/>
        </w:rPr>
        <w:t xml:space="preserve"> nie przysługują żadne środki ochrony prawnej.</w:t>
      </w:r>
    </w:p>
    <w:p w14:paraId="7FCDDBBF" w14:textId="19392FB5" w:rsidR="00330CC4" w:rsidRPr="001715F3" w:rsidRDefault="00330CC4" w:rsidP="004402BA">
      <w:pPr>
        <w:pStyle w:val="ListParagraph1"/>
        <w:numPr>
          <w:ilvl w:val="0"/>
          <w:numId w:val="11"/>
        </w:numPr>
        <w:spacing w:after="0" w:line="240" w:lineRule="auto"/>
        <w:ind w:left="360"/>
        <w:jc w:val="both"/>
        <w:rPr>
          <w:rFonts w:asciiTheme="minorHAnsi" w:hAnsiTheme="minorHAnsi" w:cstheme="minorHAnsi"/>
        </w:rPr>
      </w:pPr>
      <w:r w:rsidRPr="001715F3">
        <w:rPr>
          <w:rFonts w:asciiTheme="minorHAnsi" w:hAnsiTheme="minorHAnsi" w:cstheme="minorHAnsi"/>
        </w:rPr>
        <w:t>Postępowanie będzie prowadzon</w:t>
      </w:r>
      <w:r w:rsidR="004D4B79" w:rsidRPr="001715F3">
        <w:rPr>
          <w:rFonts w:asciiTheme="minorHAnsi" w:hAnsiTheme="minorHAnsi" w:cstheme="minorHAnsi"/>
        </w:rPr>
        <w:t>e</w:t>
      </w:r>
      <w:r w:rsidRPr="001715F3">
        <w:rPr>
          <w:rFonts w:asciiTheme="minorHAnsi" w:hAnsiTheme="minorHAnsi" w:cstheme="minorHAnsi"/>
        </w:rPr>
        <w:t xml:space="preserve"> bez dyskryminacji ze względu na wiek, płeć i stopień niepełnosprawności. </w:t>
      </w:r>
      <w:r w:rsidR="004D4B79" w:rsidRPr="001715F3">
        <w:rPr>
          <w:rFonts w:asciiTheme="minorHAnsi" w:hAnsiTheme="minorHAnsi" w:cstheme="minorHAnsi"/>
        </w:rPr>
        <w:t xml:space="preserve">Zamawiający szczególną uwagę przykłada do </w:t>
      </w:r>
      <w:r w:rsidRPr="001715F3">
        <w:rPr>
          <w:rFonts w:asciiTheme="minorHAnsi" w:hAnsiTheme="minorHAnsi" w:cstheme="minorHAnsi"/>
        </w:rPr>
        <w:t>zapobiegani</w:t>
      </w:r>
      <w:r w:rsidR="004D4B79" w:rsidRPr="001715F3">
        <w:rPr>
          <w:rFonts w:asciiTheme="minorHAnsi" w:hAnsiTheme="minorHAnsi" w:cstheme="minorHAnsi"/>
        </w:rPr>
        <w:t>a</w:t>
      </w:r>
      <w:r w:rsidRPr="001715F3">
        <w:rPr>
          <w:rFonts w:asciiTheme="minorHAnsi" w:hAnsiTheme="minorHAnsi" w:cstheme="minorHAnsi"/>
        </w:rPr>
        <w:t xml:space="preserve"> dyskryminacji wielokrotnej czyli ze względu na dwie lub więcej przesłanek</w:t>
      </w:r>
      <w:r w:rsidR="000275FE" w:rsidRPr="001715F3">
        <w:rPr>
          <w:rFonts w:asciiTheme="minorHAnsi" w:hAnsiTheme="minorHAnsi" w:cstheme="minorHAnsi"/>
        </w:rPr>
        <w:t>, w tym w</w:t>
      </w:r>
      <w:r w:rsidRPr="001715F3">
        <w:rPr>
          <w:rFonts w:asciiTheme="minorHAnsi" w:hAnsiTheme="minorHAnsi" w:cstheme="minorHAnsi"/>
        </w:rPr>
        <w:t xml:space="preserve"> odniesieniu do kobiet </w:t>
      </w:r>
      <w:r w:rsidR="000275FE" w:rsidRPr="001715F3">
        <w:rPr>
          <w:rFonts w:asciiTheme="minorHAnsi" w:hAnsiTheme="minorHAnsi" w:cstheme="minorHAnsi"/>
        </w:rPr>
        <w:br/>
      </w:r>
      <w:r w:rsidRPr="001715F3">
        <w:rPr>
          <w:rFonts w:asciiTheme="minorHAnsi" w:hAnsiTheme="minorHAnsi" w:cstheme="minorHAnsi"/>
        </w:rPr>
        <w:t xml:space="preserve">w wieku powyżej 50 lat, </w:t>
      </w:r>
      <w:r w:rsidR="000275FE" w:rsidRPr="001715F3">
        <w:rPr>
          <w:rFonts w:asciiTheme="minorHAnsi" w:hAnsiTheme="minorHAnsi" w:cstheme="minorHAnsi"/>
        </w:rPr>
        <w:t xml:space="preserve">osób z </w:t>
      </w:r>
      <w:r w:rsidRPr="001715F3">
        <w:rPr>
          <w:rFonts w:asciiTheme="minorHAnsi" w:hAnsiTheme="minorHAnsi" w:cstheme="minorHAnsi"/>
        </w:rPr>
        <w:t>niepełnosprawn</w:t>
      </w:r>
      <w:r w:rsidR="000275FE" w:rsidRPr="001715F3">
        <w:rPr>
          <w:rFonts w:asciiTheme="minorHAnsi" w:hAnsiTheme="minorHAnsi" w:cstheme="minorHAnsi"/>
        </w:rPr>
        <w:t xml:space="preserve">ościami i osób </w:t>
      </w:r>
      <w:r w:rsidRPr="001715F3">
        <w:rPr>
          <w:rFonts w:asciiTheme="minorHAnsi" w:hAnsiTheme="minorHAnsi" w:cstheme="minorHAnsi"/>
        </w:rPr>
        <w:t>należących do mniejszości etnicznych.</w:t>
      </w:r>
    </w:p>
    <w:tbl>
      <w:tblPr>
        <w:tblW w:w="9498" w:type="dxa"/>
        <w:tblInd w:w="-147" w:type="dxa"/>
        <w:tblLayout w:type="fixed"/>
        <w:tblLook w:val="0000" w:firstRow="0" w:lastRow="0" w:firstColumn="0" w:lastColumn="0" w:noHBand="0" w:noVBand="0"/>
      </w:tblPr>
      <w:tblGrid>
        <w:gridCol w:w="9498"/>
      </w:tblGrid>
      <w:tr w:rsidR="00330CC4" w:rsidRPr="001715F3" w14:paraId="60A1D7CA" w14:textId="77777777" w:rsidTr="00DE50D1">
        <w:trPr>
          <w:trHeight w:val="164"/>
        </w:trPr>
        <w:tc>
          <w:tcPr>
            <w:tcW w:w="9498" w:type="dxa"/>
            <w:tcBorders>
              <w:top w:val="single" w:sz="4" w:space="0" w:color="000000"/>
              <w:left w:val="single" w:sz="4" w:space="0" w:color="000000"/>
              <w:bottom w:val="single" w:sz="4" w:space="0" w:color="000000"/>
              <w:right w:val="single" w:sz="4" w:space="0" w:color="000000"/>
            </w:tcBorders>
            <w:shd w:val="clear" w:color="auto" w:fill="E5E5E5"/>
          </w:tcPr>
          <w:p w14:paraId="17743855" w14:textId="525FC379" w:rsidR="00330CC4" w:rsidRPr="001715F3" w:rsidRDefault="00CC3E60" w:rsidP="00CC3E60">
            <w:pPr>
              <w:pStyle w:val="Nagwek1"/>
              <w:numPr>
                <w:ilvl w:val="0"/>
                <w:numId w:val="0"/>
              </w:numPr>
              <w:jc w:val="left"/>
              <w:rPr>
                <w:rFonts w:asciiTheme="minorHAnsi" w:hAnsiTheme="minorHAnsi" w:cstheme="minorHAnsi"/>
                <w:sz w:val="22"/>
                <w:szCs w:val="22"/>
                <w:lang w:val="pl-PL"/>
              </w:rPr>
            </w:pPr>
            <w:bookmarkStart w:id="48" w:name="_Toc37409788"/>
            <w:bookmarkStart w:id="49" w:name="_Toc47917546"/>
            <w:r w:rsidRPr="001715F3">
              <w:rPr>
                <w:rFonts w:asciiTheme="minorHAnsi" w:hAnsiTheme="minorHAnsi" w:cstheme="minorHAnsi"/>
                <w:sz w:val="22"/>
                <w:szCs w:val="22"/>
                <w:lang w:val="pl-PL"/>
              </w:rPr>
              <w:t>20. </w:t>
            </w:r>
            <w:r w:rsidR="00330CC4" w:rsidRPr="001715F3">
              <w:rPr>
                <w:rFonts w:asciiTheme="minorHAnsi" w:hAnsiTheme="minorHAnsi" w:cstheme="minorHAnsi"/>
                <w:sz w:val="22"/>
                <w:szCs w:val="22"/>
                <w:lang w:val="pl-PL"/>
              </w:rPr>
              <w:t>Wykaz załączników</w:t>
            </w:r>
            <w:bookmarkEnd w:id="48"/>
            <w:bookmarkEnd w:id="49"/>
            <w:r w:rsidR="00330CC4" w:rsidRPr="001715F3">
              <w:rPr>
                <w:rFonts w:asciiTheme="minorHAnsi" w:hAnsiTheme="minorHAnsi" w:cstheme="minorHAnsi"/>
                <w:sz w:val="22"/>
                <w:szCs w:val="22"/>
                <w:lang w:val="pl-PL"/>
              </w:rPr>
              <w:t xml:space="preserve"> </w:t>
            </w:r>
          </w:p>
        </w:tc>
      </w:tr>
    </w:tbl>
    <w:p w14:paraId="255440CD" w14:textId="77777777" w:rsidR="00330CC4" w:rsidRPr="001715F3" w:rsidRDefault="00330CC4" w:rsidP="00330CC4">
      <w:pPr>
        <w:jc w:val="both"/>
        <w:rPr>
          <w:rFonts w:asciiTheme="minorHAnsi" w:hAnsiTheme="minorHAnsi" w:cstheme="minorHAnsi"/>
          <w:sz w:val="22"/>
          <w:szCs w:val="22"/>
        </w:rPr>
      </w:pPr>
      <w:r w:rsidRPr="001715F3">
        <w:rPr>
          <w:rFonts w:asciiTheme="minorHAnsi" w:hAnsiTheme="minorHAnsi" w:cstheme="minorHAnsi"/>
          <w:sz w:val="22"/>
          <w:szCs w:val="22"/>
        </w:rPr>
        <w:t>Załącznikami do niniejszego Zapytania ofertowego są:</w:t>
      </w:r>
    </w:p>
    <w:p w14:paraId="2C46C726" w14:textId="77777777" w:rsidR="00330CC4" w:rsidRPr="001715F3" w:rsidRDefault="00330CC4" w:rsidP="00486D01">
      <w:pPr>
        <w:pStyle w:val="Akapitzlist"/>
        <w:numPr>
          <w:ilvl w:val="3"/>
          <w:numId w:val="18"/>
        </w:numPr>
        <w:ind w:left="360"/>
        <w:jc w:val="both"/>
        <w:rPr>
          <w:rFonts w:asciiTheme="minorHAnsi" w:hAnsiTheme="minorHAnsi" w:cstheme="minorHAnsi"/>
          <w:sz w:val="22"/>
          <w:szCs w:val="22"/>
        </w:rPr>
      </w:pPr>
      <w:r w:rsidRPr="001715F3">
        <w:rPr>
          <w:rFonts w:asciiTheme="minorHAnsi" w:hAnsiTheme="minorHAnsi" w:cstheme="minorHAnsi"/>
          <w:sz w:val="22"/>
          <w:szCs w:val="22"/>
        </w:rPr>
        <w:t>Załącznik nr 1 – wzór formularza ofertowego;</w:t>
      </w:r>
    </w:p>
    <w:p w14:paraId="2D691BFB" w14:textId="6FDE2FA7" w:rsidR="00330CC4" w:rsidRPr="001715F3" w:rsidRDefault="00330CC4" w:rsidP="00486D01">
      <w:pPr>
        <w:pStyle w:val="Akapitzlist"/>
        <w:numPr>
          <w:ilvl w:val="3"/>
          <w:numId w:val="18"/>
        </w:numPr>
        <w:ind w:left="360"/>
        <w:jc w:val="both"/>
        <w:rPr>
          <w:rFonts w:asciiTheme="minorHAnsi" w:hAnsiTheme="minorHAnsi" w:cstheme="minorHAnsi"/>
          <w:sz w:val="22"/>
          <w:szCs w:val="22"/>
        </w:rPr>
      </w:pPr>
      <w:r w:rsidRPr="001715F3">
        <w:rPr>
          <w:rFonts w:asciiTheme="minorHAnsi" w:hAnsiTheme="minorHAnsi" w:cstheme="minorHAnsi"/>
          <w:sz w:val="22"/>
          <w:szCs w:val="22"/>
        </w:rPr>
        <w:t xml:space="preserve">Załącznik nr </w:t>
      </w:r>
      <w:r w:rsidR="00E1408A" w:rsidRPr="001715F3">
        <w:rPr>
          <w:rFonts w:asciiTheme="minorHAnsi" w:hAnsiTheme="minorHAnsi" w:cstheme="minorHAnsi"/>
          <w:sz w:val="22"/>
          <w:szCs w:val="22"/>
        </w:rPr>
        <w:t>2</w:t>
      </w:r>
      <w:r w:rsidRPr="001715F3">
        <w:rPr>
          <w:rFonts w:asciiTheme="minorHAnsi" w:hAnsiTheme="minorHAnsi" w:cstheme="minorHAnsi"/>
          <w:sz w:val="22"/>
          <w:szCs w:val="22"/>
        </w:rPr>
        <w:t xml:space="preserve"> – wzór </w:t>
      </w:r>
      <w:r w:rsidRPr="001715F3">
        <w:rPr>
          <w:rFonts w:asciiTheme="minorHAnsi" w:hAnsiTheme="minorHAnsi" w:cstheme="minorHAnsi"/>
          <w:bCs/>
          <w:sz w:val="22"/>
          <w:szCs w:val="22"/>
        </w:rPr>
        <w:t>oświadczenia o spełnianiu warunków udziału w postępowaniu;</w:t>
      </w:r>
    </w:p>
    <w:p w14:paraId="346328F4" w14:textId="07B2C3AF" w:rsidR="00330CC4" w:rsidRPr="001715F3" w:rsidRDefault="00330CC4" w:rsidP="00486D01">
      <w:pPr>
        <w:pStyle w:val="Akapitzlist"/>
        <w:numPr>
          <w:ilvl w:val="3"/>
          <w:numId w:val="18"/>
        </w:numPr>
        <w:ind w:left="360"/>
        <w:rPr>
          <w:rFonts w:asciiTheme="minorHAnsi" w:hAnsiTheme="minorHAnsi" w:cstheme="minorHAnsi"/>
          <w:sz w:val="22"/>
          <w:szCs w:val="22"/>
        </w:rPr>
      </w:pPr>
      <w:bookmarkStart w:id="50" w:name="_Hlk99017418"/>
      <w:r w:rsidRPr="001715F3">
        <w:rPr>
          <w:rFonts w:asciiTheme="minorHAnsi" w:hAnsiTheme="minorHAnsi" w:cstheme="minorHAnsi"/>
          <w:sz w:val="22"/>
          <w:szCs w:val="22"/>
        </w:rPr>
        <w:t xml:space="preserve">Załącznik nr </w:t>
      </w:r>
      <w:r w:rsidR="00E1408A" w:rsidRPr="001715F3">
        <w:rPr>
          <w:rFonts w:asciiTheme="minorHAnsi" w:hAnsiTheme="minorHAnsi" w:cstheme="minorHAnsi"/>
          <w:sz w:val="22"/>
          <w:szCs w:val="22"/>
        </w:rPr>
        <w:t>3</w:t>
      </w:r>
      <w:r w:rsidRPr="001715F3">
        <w:rPr>
          <w:rFonts w:asciiTheme="minorHAnsi" w:hAnsiTheme="minorHAnsi" w:cstheme="minorHAnsi"/>
          <w:sz w:val="22"/>
          <w:szCs w:val="22"/>
        </w:rPr>
        <w:t xml:space="preserve"> – wzór </w:t>
      </w:r>
      <w:bookmarkStart w:id="51" w:name="_Hlk99017113"/>
      <w:r w:rsidRPr="001715F3">
        <w:rPr>
          <w:rFonts w:asciiTheme="minorHAnsi" w:hAnsiTheme="minorHAnsi" w:cstheme="minorHAnsi"/>
          <w:sz w:val="22"/>
          <w:szCs w:val="22"/>
        </w:rPr>
        <w:t>oświadczenia o wymiarze zaangażowania zawodowego nieprzekraczającego 276 godzin</w:t>
      </w:r>
      <w:bookmarkEnd w:id="51"/>
      <w:r w:rsidRPr="001715F3">
        <w:rPr>
          <w:rFonts w:asciiTheme="minorHAnsi" w:hAnsiTheme="minorHAnsi" w:cstheme="minorHAnsi"/>
          <w:sz w:val="22"/>
          <w:szCs w:val="22"/>
        </w:rPr>
        <w:t>;</w:t>
      </w:r>
    </w:p>
    <w:bookmarkEnd w:id="50"/>
    <w:p w14:paraId="5B26D807" w14:textId="3F997094" w:rsidR="00330CC4" w:rsidRPr="001715F3" w:rsidRDefault="00330CC4" w:rsidP="00486D01">
      <w:pPr>
        <w:pStyle w:val="Akapitzlist"/>
        <w:numPr>
          <w:ilvl w:val="3"/>
          <w:numId w:val="18"/>
        </w:numPr>
        <w:ind w:left="360"/>
        <w:jc w:val="both"/>
        <w:rPr>
          <w:rFonts w:asciiTheme="minorHAnsi" w:hAnsiTheme="minorHAnsi" w:cstheme="minorHAnsi"/>
          <w:sz w:val="22"/>
          <w:szCs w:val="22"/>
        </w:rPr>
      </w:pPr>
      <w:r w:rsidRPr="001715F3">
        <w:rPr>
          <w:rFonts w:asciiTheme="minorHAnsi" w:hAnsiTheme="minorHAnsi" w:cstheme="minorHAnsi"/>
          <w:sz w:val="22"/>
          <w:szCs w:val="22"/>
        </w:rPr>
        <w:t xml:space="preserve">Załącznik nr </w:t>
      </w:r>
      <w:r w:rsidR="00E1408A" w:rsidRPr="001715F3">
        <w:rPr>
          <w:rFonts w:asciiTheme="minorHAnsi" w:hAnsiTheme="minorHAnsi" w:cstheme="minorHAnsi"/>
          <w:sz w:val="22"/>
          <w:szCs w:val="22"/>
        </w:rPr>
        <w:t>4</w:t>
      </w:r>
      <w:r w:rsidRPr="001715F3">
        <w:rPr>
          <w:rFonts w:asciiTheme="minorHAnsi" w:hAnsiTheme="minorHAnsi" w:cstheme="minorHAnsi"/>
          <w:sz w:val="22"/>
          <w:szCs w:val="22"/>
        </w:rPr>
        <w:t xml:space="preserve"> – wzór doświadczenie;</w:t>
      </w:r>
    </w:p>
    <w:p w14:paraId="50EC1ABE" w14:textId="5299A733" w:rsidR="00874A73" w:rsidRPr="001715F3" w:rsidRDefault="00330CC4" w:rsidP="00486D01">
      <w:pPr>
        <w:pStyle w:val="Akapitzlist"/>
        <w:numPr>
          <w:ilvl w:val="3"/>
          <w:numId w:val="18"/>
        </w:numPr>
        <w:ind w:left="360"/>
        <w:jc w:val="both"/>
        <w:rPr>
          <w:rFonts w:asciiTheme="minorHAnsi" w:hAnsiTheme="minorHAnsi" w:cstheme="minorHAnsi"/>
          <w:sz w:val="22"/>
          <w:szCs w:val="22"/>
        </w:rPr>
      </w:pPr>
      <w:r w:rsidRPr="001715F3">
        <w:rPr>
          <w:rFonts w:asciiTheme="minorHAnsi" w:hAnsiTheme="minorHAnsi" w:cstheme="minorHAnsi"/>
          <w:sz w:val="22"/>
          <w:szCs w:val="22"/>
        </w:rPr>
        <w:t xml:space="preserve">Załącznik nr </w:t>
      </w:r>
      <w:r w:rsidR="00E1408A" w:rsidRPr="001715F3">
        <w:rPr>
          <w:rFonts w:asciiTheme="minorHAnsi" w:hAnsiTheme="minorHAnsi" w:cstheme="minorHAnsi"/>
          <w:sz w:val="22"/>
          <w:szCs w:val="22"/>
        </w:rPr>
        <w:t>5</w:t>
      </w:r>
      <w:r w:rsidRPr="001715F3">
        <w:rPr>
          <w:rFonts w:asciiTheme="minorHAnsi" w:hAnsiTheme="minorHAnsi" w:cstheme="minorHAnsi"/>
          <w:sz w:val="22"/>
          <w:szCs w:val="22"/>
        </w:rPr>
        <w:t xml:space="preserve"> – wzór umowy.</w:t>
      </w:r>
      <w:bookmarkEnd w:id="47"/>
    </w:p>
    <w:p w14:paraId="6BB02C70" w14:textId="77777777" w:rsidR="0062477D" w:rsidRPr="00330CC4" w:rsidRDefault="0062477D" w:rsidP="0062477D">
      <w:pPr>
        <w:pStyle w:val="Akapitzlist"/>
        <w:ind w:left="360"/>
        <w:jc w:val="both"/>
        <w:rPr>
          <w:rFonts w:asciiTheme="minorHAnsi" w:hAnsiTheme="minorHAnsi" w:cstheme="minorHAnsi"/>
          <w:sz w:val="22"/>
          <w:szCs w:val="22"/>
        </w:rPr>
      </w:pPr>
    </w:p>
    <w:sectPr w:rsidR="0062477D" w:rsidRPr="00330CC4" w:rsidSect="00206E13">
      <w:headerReference w:type="even" r:id="rId16"/>
      <w:headerReference w:type="default" r:id="rId17"/>
      <w:footerReference w:type="even" r:id="rId18"/>
      <w:footerReference w:type="default" r:id="rId19"/>
      <w:headerReference w:type="first" r:id="rId20"/>
      <w:footerReference w:type="first" r:id="rId21"/>
      <w:pgSz w:w="11906" w:h="16838"/>
      <w:pgMar w:top="1417" w:right="1417" w:bottom="1417" w:left="1732" w:header="680" w:footer="720"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17795" w14:textId="77777777" w:rsidR="00124539" w:rsidRPr="001715F3" w:rsidRDefault="00124539">
      <w:r w:rsidRPr="001715F3">
        <w:separator/>
      </w:r>
    </w:p>
  </w:endnote>
  <w:endnote w:type="continuationSeparator" w:id="0">
    <w:p w14:paraId="4D618FF3" w14:textId="77777777" w:rsidR="00124539" w:rsidRPr="001715F3" w:rsidRDefault="00124539">
      <w:r w:rsidRPr="001715F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Optima">
    <w:altName w:val="Calibri"/>
    <w:charset w:val="00"/>
    <w:family w:val="auto"/>
    <w:pitch w:val="variable"/>
    <w:sig w:usb0="80000067"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harterBTPro-Roman">
    <w:altName w:val="Times New Roman"/>
    <w:panose1 w:val="00000000000000000000"/>
    <w:charset w:val="00"/>
    <w:family w:val="auto"/>
    <w:notTrueType/>
    <w:pitch w:val="default"/>
    <w:sig w:usb0="00000003" w:usb1="00000000" w:usb2="00000000" w:usb3="00000000" w:csb0="00000001" w:csb1="00000000"/>
  </w:font>
  <w:font w:name="TimesNewRoman">
    <w:charset w:val="80"/>
    <w:family w:val="auto"/>
    <w:pitch w:val="default"/>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10235" w14:textId="77777777" w:rsidR="00B918A1" w:rsidRPr="001715F3" w:rsidRDefault="00B918A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952864581"/>
      <w:docPartObj>
        <w:docPartGallery w:val="Page Numbers (Bottom of Page)"/>
        <w:docPartUnique/>
      </w:docPartObj>
    </w:sdtPr>
    <w:sdtEndPr/>
    <w:sdtContent>
      <w:sdt>
        <w:sdtPr>
          <w:rPr>
            <w:sz w:val="18"/>
            <w:szCs w:val="18"/>
          </w:rPr>
          <w:id w:val="1728636285"/>
          <w:docPartObj>
            <w:docPartGallery w:val="Page Numbers (Top of Page)"/>
            <w:docPartUnique/>
          </w:docPartObj>
        </w:sdtPr>
        <w:sdtEndPr/>
        <w:sdtContent>
          <w:p w14:paraId="57AFAB61" w14:textId="735AB6C9" w:rsidR="00D82B37" w:rsidRPr="001715F3" w:rsidRDefault="00D82B37" w:rsidP="003A02DA">
            <w:pPr>
              <w:pStyle w:val="Stopka"/>
              <w:jc w:val="center"/>
              <w:rPr>
                <w:sz w:val="18"/>
                <w:szCs w:val="18"/>
              </w:rPr>
            </w:pPr>
            <w:r w:rsidRPr="001715F3">
              <w:rPr>
                <w:rFonts w:asciiTheme="minorHAnsi" w:hAnsiTheme="minorHAnsi" w:cstheme="minorHAnsi"/>
                <w:sz w:val="18"/>
                <w:szCs w:val="18"/>
              </w:rPr>
              <w:t xml:space="preserve">Strona </w:t>
            </w:r>
            <w:r w:rsidRPr="001715F3">
              <w:rPr>
                <w:rFonts w:asciiTheme="minorHAnsi" w:hAnsiTheme="minorHAnsi" w:cstheme="minorHAnsi"/>
                <w:b/>
                <w:bCs/>
                <w:sz w:val="18"/>
                <w:szCs w:val="18"/>
              </w:rPr>
              <w:fldChar w:fldCharType="begin"/>
            </w:r>
            <w:r w:rsidRPr="001715F3">
              <w:rPr>
                <w:rFonts w:asciiTheme="minorHAnsi" w:hAnsiTheme="minorHAnsi" w:cstheme="minorHAnsi"/>
                <w:b/>
                <w:bCs/>
                <w:sz w:val="18"/>
                <w:szCs w:val="18"/>
              </w:rPr>
              <w:instrText>PAGE</w:instrText>
            </w:r>
            <w:r w:rsidRPr="001715F3">
              <w:rPr>
                <w:rFonts w:asciiTheme="minorHAnsi" w:hAnsiTheme="minorHAnsi" w:cstheme="minorHAnsi"/>
                <w:b/>
                <w:bCs/>
                <w:sz w:val="18"/>
                <w:szCs w:val="18"/>
              </w:rPr>
              <w:fldChar w:fldCharType="separate"/>
            </w:r>
            <w:r w:rsidR="00D6318B" w:rsidRPr="001715F3">
              <w:rPr>
                <w:rFonts w:asciiTheme="minorHAnsi" w:hAnsiTheme="minorHAnsi" w:cstheme="minorHAnsi"/>
                <w:b/>
                <w:bCs/>
                <w:sz w:val="18"/>
                <w:szCs w:val="18"/>
              </w:rPr>
              <w:t>14</w:t>
            </w:r>
            <w:r w:rsidRPr="001715F3">
              <w:rPr>
                <w:rFonts w:asciiTheme="minorHAnsi" w:hAnsiTheme="minorHAnsi" w:cstheme="minorHAnsi"/>
                <w:b/>
                <w:bCs/>
                <w:sz w:val="18"/>
                <w:szCs w:val="18"/>
              </w:rPr>
              <w:fldChar w:fldCharType="end"/>
            </w:r>
            <w:r w:rsidRPr="001715F3">
              <w:rPr>
                <w:rFonts w:asciiTheme="minorHAnsi" w:hAnsiTheme="minorHAnsi" w:cstheme="minorHAnsi"/>
                <w:sz w:val="18"/>
                <w:szCs w:val="18"/>
              </w:rPr>
              <w:t xml:space="preserve"> z </w:t>
            </w:r>
            <w:r w:rsidRPr="001715F3">
              <w:rPr>
                <w:rFonts w:asciiTheme="minorHAnsi" w:hAnsiTheme="minorHAnsi" w:cstheme="minorHAnsi"/>
                <w:b/>
                <w:bCs/>
                <w:sz w:val="18"/>
                <w:szCs w:val="18"/>
              </w:rPr>
              <w:fldChar w:fldCharType="begin"/>
            </w:r>
            <w:r w:rsidRPr="001715F3">
              <w:rPr>
                <w:rFonts w:asciiTheme="minorHAnsi" w:hAnsiTheme="minorHAnsi" w:cstheme="minorHAnsi"/>
                <w:b/>
                <w:bCs/>
                <w:sz w:val="18"/>
                <w:szCs w:val="18"/>
              </w:rPr>
              <w:instrText>NUMPAGES</w:instrText>
            </w:r>
            <w:r w:rsidRPr="001715F3">
              <w:rPr>
                <w:rFonts w:asciiTheme="minorHAnsi" w:hAnsiTheme="minorHAnsi" w:cstheme="minorHAnsi"/>
                <w:b/>
                <w:bCs/>
                <w:sz w:val="18"/>
                <w:szCs w:val="18"/>
              </w:rPr>
              <w:fldChar w:fldCharType="separate"/>
            </w:r>
            <w:r w:rsidR="00D6318B" w:rsidRPr="001715F3">
              <w:rPr>
                <w:rFonts w:asciiTheme="minorHAnsi" w:hAnsiTheme="minorHAnsi" w:cstheme="minorHAnsi"/>
                <w:b/>
                <w:bCs/>
                <w:sz w:val="18"/>
                <w:szCs w:val="18"/>
              </w:rPr>
              <w:t>15</w:t>
            </w:r>
            <w:r w:rsidRPr="001715F3">
              <w:rPr>
                <w:rFonts w:asciiTheme="minorHAnsi" w:hAnsiTheme="minorHAnsi" w:cstheme="minorHAnsi"/>
                <w:b/>
                <w:bCs/>
                <w:sz w:val="18"/>
                <w:szCs w:val="18"/>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B706F" w14:textId="77777777" w:rsidR="00B918A1" w:rsidRPr="001715F3" w:rsidRDefault="00B918A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A7E479" w14:textId="77777777" w:rsidR="00124539" w:rsidRPr="001715F3" w:rsidRDefault="00124539">
      <w:r w:rsidRPr="001715F3">
        <w:separator/>
      </w:r>
    </w:p>
  </w:footnote>
  <w:footnote w:type="continuationSeparator" w:id="0">
    <w:p w14:paraId="276FA44A" w14:textId="77777777" w:rsidR="00124539" w:rsidRPr="001715F3" w:rsidRDefault="00124539">
      <w:r w:rsidRPr="001715F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94C76" w14:textId="77777777" w:rsidR="00B918A1" w:rsidRPr="001715F3" w:rsidRDefault="00B918A1">
    <w:pPr>
      <w:pStyle w:val="Nagwek"/>
      <w:rPr>
        <w:lang w:val="pl-P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F6EEA" w14:textId="75E089F0" w:rsidR="00B918A1" w:rsidRPr="001715F3" w:rsidRDefault="00B918A1" w:rsidP="00B918A1">
    <w:pPr>
      <w:pStyle w:val="Nagwek"/>
      <w:jc w:val="center"/>
      <w:rPr>
        <w:lang w:val="pl-PL"/>
      </w:rPr>
    </w:pPr>
    <w:r w:rsidRPr="001715F3">
      <w:rPr>
        <w:noProof/>
        <w:lang w:val="pl-PL"/>
      </w:rPr>
      <w:drawing>
        <wp:inline distT="0" distB="0" distL="0" distR="0" wp14:anchorId="564F47F8" wp14:editId="054B8909">
          <wp:extent cx="1266825" cy="714375"/>
          <wp:effectExtent l="0" t="0" r="9525" b="9525"/>
          <wp:docPr id="1443469358" name="Obraz 7" descr="Zasady promocji i oznakowania projektów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Zasady promocji i oznakowania projektów ..."/>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6825" cy="714375"/>
                  </a:xfrm>
                  <a:prstGeom prst="rect">
                    <a:avLst/>
                  </a:prstGeom>
                  <a:noFill/>
                  <a:ln>
                    <a:noFill/>
                  </a:ln>
                </pic:spPr>
              </pic:pic>
            </a:graphicData>
          </a:graphic>
        </wp:inline>
      </w:drawing>
    </w:r>
    <w:r w:rsidRPr="001715F3">
      <w:rPr>
        <w:noProof/>
        <w:lang w:val="pl-PL"/>
      </w:rPr>
      <mc:AlternateContent>
        <mc:Choice Requires="wps">
          <w:drawing>
            <wp:inline distT="0" distB="0" distL="0" distR="0" wp14:anchorId="23E2FEA2" wp14:editId="43177496">
              <wp:extent cx="304800" cy="304800"/>
              <wp:effectExtent l="0" t="0" r="0" b="0"/>
              <wp:docPr id="246705302" name="Prostokąt 8" descr="Zasady promocji i oznakowania projektów - umowy podpisane do 31 grudnia  2017 roku - Ministerstwo Funduszy i Polityki Regionalnej"/>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64C49F2" id="Prostokąt 8" o:spid="_x0000_s1026" alt="Zasady promocji i oznakowania projektów - umowy podpisane do 31 grudnia  2017 roku - Ministerstwo Funduszy i Polityki Regionalnej"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r w:rsidRPr="001715F3">
      <w:rPr>
        <w:noProof/>
        <w:lang w:val="pl-PL"/>
      </w:rPr>
      <w:drawing>
        <wp:inline distT="0" distB="0" distL="0" distR="0" wp14:anchorId="2F4643AD" wp14:editId="7CB84007">
          <wp:extent cx="1771650" cy="590550"/>
          <wp:effectExtent l="0" t="0" r="0" b="0"/>
          <wp:docPr id="1551554571" name="Obraz 6" descr="Logotypy dla umów podpisanych od 1 stycznia 2018 r. - VIII Oś Priorytetowa  POIiŚ - Ochrona dziedzictwa kulturowego i rozwój zasobów kultu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descr="Logotypy dla umów podpisanych od 1 stycznia 2018 r. - VIII Oś Priorytetowa  POIiŚ - Ochrona dziedzictwa kulturowego i rozwój zasobów kultury"/>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71650" cy="590550"/>
                  </a:xfrm>
                  <a:prstGeom prst="rect">
                    <a:avLst/>
                  </a:prstGeom>
                  <a:noFill/>
                  <a:ln>
                    <a:noFill/>
                  </a:ln>
                </pic:spPr>
              </pic:pic>
            </a:graphicData>
          </a:graphic>
        </wp:inline>
      </w:drawing>
    </w:r>
    <w:r w:rsidRPr="001715F3">
      <w:rPr>
        <w:noProof/>
        <w:lang w:val="pl-PL"/>
      </w:rPr>
      <w:drawing>
        <wp:inline distT="0" distB="0" distL="0" distR="0" wp14:anchorId="359F11ED" wp14:editId="618B3FE4">
          <wp:extent cx="1933575" cy="733425"/>
          <wp:effectExtent l="0" t="0" r="0" b="0"/>
          <wp:docPr id="1787544390" name="Obraz 5" descr="Fundusze Europejskie dla Rozwoju Społecznego – I LO im. St. Dubois w  Koszali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descr="Fundusze Europejskie dla Rozwoju Społecznego – I LO im. St. Dubois w  Koszalinie"/>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933575" cy="733425"/>
                  </a:xfrm>
                  <a:prstGeom prst="rect">
                    <a:avLst/>
                  </a:prstGeom>
                  <a:noFill/>
                  <a:ln>
                    <a:noFill/>
                  </a:ln>
                </pic:spPr>
              </pic:pic>
            </a:graphicData>
          </a:graphic>
        </wp:inline>
      </w:drawing>
    </w:r>
  </w:p>
  <w:p w14:paraId="54E94110" w14:textId="238113D5" w:rsidR="00B61987" w:rsidRPr="001715F3" w:rsidRDefault="00B61987" w:rsidP="00B61987">
    <w:pPr>
      <w:pStyle w:val="Nagwek"/>
      <w:jc w:val="center"/>
      <w:rPr>
        <w:lang w:val="pl-P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21BEA" w14:textId="77777777" w:rsidR="00B918A1" w:rsidRPr="001715F3" w:rsidRDefault="00B918A1">
    <w:pPr>
      <w:pStyle w:val="Nagwek"/>
      <w:rPr>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DD0A5120"/>
    <w:lvl w:ilvl="0">
      <w:start w:val="1"/>
      <w:numFmt w:val="decimal"/>
      <w:pStyle w:val="Nagwek1"/>
      <w:lvlText w:val="%1."/>
      <w:lvlJc w:val="left"/>
      <w:pPr>
        <w:tabs>
          <w:tab w:val="num" w:pos="0"/>
        </w:tabs>
        <w:ind w:left="432" w:hanging="432"/>
      </w:pPr>
      <w:rPr>
        <w:rFonts w:asciiTheme="minorHAnsi" w:hAnsiTheme="minorHAnsi" w:cstheme="minorHAnsi" w:hint="default"/>
      </w:rPr>
    </w:lvl>
    <w:lvl w:ilvl="1">
      <w:start w:val="1"/>
      <w:numFmt w:val="none"/>
      <w:suff w:val="nothing"/>
      <w:lvlText w:val=""/>
      <w:lvlJc w:val="left"/>
      <w:pPr>
        <w:ind w:left="576" w:hanging="576"/>
      </w:pPr>
      <w:rPr>
        <w:rFonts w:ascii="OpenSymbol" w:hAnsi="OpenSymbol" w:cs="Wingdings" w:hint="default"/>
      </w:rPr>
    </w:lvl>
    <w:lvl w:ilvl="2">
      <w:start w:val="1"/>
      <w:numFmt w:val="none"/>
      <w:suff w:val="nothing"/>
      <w:lvlText w:val=""/>
      <w:lvlJc w:val="left"/>
      <w:pPr>
        <w:ind w:left="72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1008" w:hanging="1008"/>
      </w:pPr>
      <w:rPr>
        <w:rFonts w:hint="default"/>
      </w:rPr>
    </w:lvl>
    <w:lvl w:ilvl="5">
      <w:start w:val="1"/>
      <w:numFmt w:val="none"/>
      <w:suff w:val="nothing"/>
      <w:lvlText w:val=""/>
      <w:lvlJc w:val="left"/>
      <w:pPr>
        <w:ind w:left="1152" w:hanging="1152"/>
      </w:pPr>
      <w:rPr>
        <w:rFonts w:hint="default"/>
      </w:rPr>
    </w:lvl>
    <w:lvl w:ilvl="6">
      <w:start w:val="1"/>
      <w:numFmt w:val="none"/>
      <w:suff w:val="nothing"/>
      <w:lvlText w:val=""/>
      <w:lvlJc w:val="left"/>
      <w:pPr>
        <w:ind w:left="1296" w:hanging="1296"/>
      </w:pPr>
      <w:rPr>
        <w:rFonts w:hint="default"/>
      </w:rPr>
    </w:lvl>
    <w:lvl w:ilvl="7">
      <w:start w:val="1"/>
      <w:numFmt w:val="none"/>
      <w:suff w:val="nothing"/>
      <w:lvlText w:val=""/>
      <w:lvlJc w:val="left"/>
      <w:pPr>
        <w:ind w:left="1440" w:hanging="1440"/>
      </w:pPr>
      <w:rPr>
        <w:rFonts w:hint="default"/>
      </w:rPr>
    </w:lvl>
    <w:lvl w:ilvl="8">
      <w:start w:val="1"/>
      <w:numFmt w:val="none"/>
      <w:suff w:val="nothing"/>
      <w:lvlText w:val=""/>
      <w:lvlJc w:val="left"/>
      <w:pPr>
        <w:ind w:left="1584" w:hanging="1584"/>
      </w:pPr>
      <w:rPr>
        <w:rFonts w:hint="default"/>
      </w:rPr>
    </w:lvl>
  </w:abstractNum>
  <w:abstractNum w:abstractNumId="1" w15:restartNumberingAfterBreak="0">
    <w:nsid w:val="00000004"/>
    <w:multiLevelType w:val="singleLevel"/>
    <w:tmpl w:val="C2D02716"/>
    <w:name w:val="WW8Num4"/>
    <w:lvl w:ilvl="0">
      <w:start w:val="1"/>
      <w:numFmt w:val="decimal"/>
      <w:lvlText w:val="%1."/>
      <w:lvlJc w:val="left"/>
      <w:pPr>
        <w:tabs>
          <w:tab w:val="num" w:pos="0"/>
        </w:tabs>
        <w:ind w:left="720" w:hanging="360"/>
      </w:pPr>
      <w:rPr>
        <w:rFonts w:asciiTheme="minorHAnsi" w:eastAsia="Century Gothic" w:hAnsiTheme="minorHAnsi" w:cstheme="minorHAnsi" w:hint="default"/>
        <w:color w:val="000000"/>
        <w:shd w:val="clear" w:color="auto" w:fill="FFFFFF"/>
        <w:lang w:val="pl-PL"/>
      </w:rPr>
    </w:lvl>
  </w:abstractNum>
  <w:abstractNum w:abstractNumId="2" w15:restartNumberingAfterBreak="0">
    <w:nsid w:val="00000005"/>
    <w:multiLevelType w:val="singleLevel"/>
    <w:tmpl w:val="E16A19B2"/>
    <w:name w:val="WW8Num5"/>
    <w:lvl w:ilvl="0">
      <w:start w:val="1"/>
      <w:numFmt w:val="bullet"/>
      <w:lvlText w:val=""/>
      <w:lvlJc w:val="left"/>
      <w:pPr>
        <w:tabs>
          <w:tab w:val="num" w:pos="0"/>
        </w:tabs>
        <w:ind w:left="1080" w:hanging="360"/>
      </w:pPr>
      <w:rPr>
        <w:rFonts w:ascii="Symbol" w:hAnsi="Symbol"/>
        <w:color w:val="000000"/>
      </w:rPr>
    </w:lvl>
  </w:abstractNum>
  <w:abstractNum w:abstractNumId="3" w15:restartNumberingAfterBreak="0">
    <w:nsid w:val="00000006"/>
    <w:multiLevelType w:val="singleLevel"/>
    <w:tmpl w:val="04150017"/>
    <w:lvl w:ilvl="0">
      <w:start w:val="1"/>
      <w:numFmt w:val="lowerLetter"/>
      <w:lvlText w:val="%1)"/>
      <w:lvlJc w:val="left"/>
      <w:pPr>
        <w:ind w:left="720" w:hanging="360"/>
      </w:pPr>
      <w:rPr>
        <w:color w:val="000000"/>
        <w:sz w:val="24"/>
        <w:szCs w:val="24"/>
        <w:lang w:val="de-DE"/>
      </w:rPr>
    </w:lvl>
  </w:abstractNum>
  <w:abstractNum w:abstractNumId="4" w15:restartNumberingAfterBreak="0">
    <w:nsid w:val="00000007"/>
    <w:multiLevelType w:val="multilevel"/>
    <w:tmpl w:val="AC70C116"/>
    <w:name w:val="WW8Num1522"/>
    <w:lvl w:ilvl="0">
      <w:start w:val="3"/>
      <w:numFmt w:val="decimal"/>
      <w:lvlText w:val="%1."/>
      <w:lvlJc w:val="left"/>
      <w:pPr>
        <w:tabs>
          <w:tab w:val="num" w:pos="720"/>
        </w:tabs>
        <w:ind w:left="720" w:hanging="360"/>
      </w:pPr>
      <w:rPr>
        <w:rFonts w:cs="Times New Roman"/>
        <w:b w:val="0"/>
        <w:bCs/>
      </w:rPr>
    </w:lvl>
    <w:lvl w:ilvl="1">
      <w:start w:val="1"/>
      <w:numFmt w:val="decimal"/>
      <w:lvlText w:val="%2."/>
      <w:lvlJc w:val="left"/>
      <w:pPr>
        <w:tabs>
          <w:tab w:val="num" w:pos="1080"/>
        </w:tabs>
        <w:ind w:left="1080" w:hanging="360"/>
      </w:pPr>
      <w:rPr>
        <w:rFonts w:asciiTheme="minorHAnsi" w:eastAsia="Times New Roman" w:hAnsiTheme="minorHAnsi" w:cstheme="minorHAnsi"/>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8"/>
    <w:multiLevelType w:val="singleLevel"/>
    <w:tmpl w:val="9176C784"/>
    <w:name w:val="WW8Num8"/>
    <w:lvl w:ilvl="0">
      <w:start w:val="5"/>
      <w:numFmt w:val="decimal"/>
      <w:lvlText w:val="%1."/>
      <w:lvlJc w:val="left"/>
      <w:pPr>
        <w:tabs>
          <w:tab w:val="num" w:pos="0"/>
        </w:tabs>
        <w:ind w:left="2548" w:hanging="360"/>
      </w:pPr>
      <w:rPr>
        <w:rFonts w:asciiTheme="minorHAnsi" w:eastAsia="Century Gothic" w:hAnsiTheme="minorHAnsi" w:cstheme="minorHAnsi" w:hint="default"/>
        <w:color w:val="000000"/>
        <w:sz w:val="24"/>
        <w:szCs w:val="24"/>
        <w:lang w:val="pl-PL"/>
      </w:rPr>
    </w:lvl>
  </w:abstractNum>
  <w:abstractNum w:abstractNumId="6" w15:restartNumberingAfterBreak="0">
    <w:nsid w:val="00000009"/>
    <w:multiLevelType w:val="multilevel"/>
    <w:tmpl w:val="BD888D28"/>
    <w:name w:val="WW8Num9"/>
    <w:lvl w:ilvl="0">
      <w:start w:val="1"/>
      <w:numFmt w:val="decimal"/>
      <w:lvlText w:val="%1."/>
      <w:lvlJc w:val="left"/>
      <w:pPr>
        <w:tabs>
          <w:tab w:val="num" w:pos="0"/>
        </w:tabs>
        <w:ind w:left="720" w:hanging="360"/>
      </w:pPr>
      <w:rPr>
        <w:rFonts w:eastAsia="Century Gothic" w:cs="Times New Roman" w:hint="default"/>
        <w:color w:val="000000"/>
        <w:shd w:val="clear" w:color="auto" w:fill="FFFFFF"/>
      </w:rPr>
    </w:lvl>
    <w:lvl w:ilvl="1">
      <w:start w:val="1"/>
      <w:numFmt w:val="lowerLetter"/>
      <w:lvlText w:val="%2)"/>
      <w:lvlJc w:val="left"/>
      <w:pPr>
        <w:tabs>
          <w:tab w:val="num" w:pos="0"/>
        </w:tabs>
        <w:ind w:left="1440" w:hanging="360"/>
      </w:pPr>
      <w:rPr>
        <w:rFonts w:asciiTheme="minorHAnsi" w:eastAsia="Times New Roman" w:hAnsiTheme="minorHAnsi" w:cstheme="minorHAnsi"/>
        <w:color w:val="00000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000000B"/>
    <w:multiLevelType w:val="singleLevel"/>
    <w:tmpl w:val="25B61EA8"/>
    <w:name w:val="WW8Num11"/>
    <w:lvl w:ilvl="0">
      <w:start w:val="1"/>
      <w:numFmt w:val="decimal"/>
      <w:lvlText w:val="%1."/>
      <w:lvlJc w:val="left"/>
      <w:pPr>
        <w:tabs>
          <w:tab w:val="num" w:pos="348"/>
        </w:tabs>
        <w:ind w:left="1068" w:hanging="360"/>
      </w:pPr>
      <w:rPr>
        <w:rFonts w:cs="Times New Roman"/>
        <w:b w:val="0"/>
        <w:bCs w:val="0"/>
      </w:rPr>
    </w:lvl>
  </w:abstractNum>
  <w:abstractNum w:abstractNumId="8" w15:restartNumberingAfterBreak="0">
    <w:nsid w:val="0000000D"/>
    <w:multiLevelType w:val="singleLevel"/>
    <w:tmpl w:val="0000000D"/>
    <w:name w:val="WW8Num13"/>
    <w:lvl w:ilvl="0">
      <w:start w:val="3"/>
      <w:numFmt w:val="decimal"/>
      <w:lvlText w:val="%1."/>
      <w:lvlJc w:val="left"/>
      <w:pPr>
        <w:tabs>
          <w:tab w:val="num" w:pos="0"/>
        </w:tabs>
        <w:ind w:left="720" w:hanging="360"/>
      </w:pPr>
      <w:rPr>
        <w:rFonts w:eastAsia="Century Gothic"/>
        <w:b w:val="0"/>
        <w:bCs w:val="0"/>
        <w:color w:val="000000"/>
      </w:rPr>
    </w:lvl>
  </w:abstractNum>
  <w:abstractNum w:abstractNumId="9" w15:restartNumberingAfterBreak="0">
    <w:nsid w:val="0000000E"/>
    <w:multiLevelType w:val="singleLevel"/>
    <w:tmpl w:val="04150011"/>
    <w:lvl w:ilvl="0">
      <w:start w:val="1"/>
      <w:numFmt w:val="decimal"/>
      <w:lvlText w:val="%1)"/>
      <w:lvlJc w:val="left"/>
      <w:pPr>
        <w:ind w:left="720" w:hanging="360"/>
      </w:pPr>
      <w:rPr>
        <w:color w:val="auto"/>
      </w:rPr>
    </w:lvl>
  </w:abstractNum>
  <w:abstractNum w:abstractNumId="10" w15:restartNumberingAfterBreak="0">
    <w:nsid w:val="0000000F"/>
    <w:multiLevelType w:val="singleLevel"/>
    <w:tmpl w:val="576E6FEA"/>
    <w:name w:val="WW8Num15"/>
    <w:lvl w:ilvl="0">
      <w:start w:val="1"/>
      <w:numFmt w:val="decimal"/>
      <w:lvlText w:val="%1."/>
      <w:lvlJc w:val="left"/>
      <w:pPr>
        <w:tabs>
          <w:tab w:val="num" w:pos="0"/>
        </w:tabs>
        <w:ind w:left="720" w:hanging="360"/>
      </w:pPr>
      <w:rPr>
        <w:rFonts w:asciiTheme="minorHAnsi" w:eastAsia="Times New Roman" w:hAnsiTheme="minorHAnsi" w:cstheme="minorHAnsi" w:hint="default"/>
        <w:b w:val="0"/>
        <w:color w:val="000000"/>
        <w:sz w:val="24"/>
        <w:szCs w:val="24"/>
        <w:lang w:val="pl-PL"/>
      </w:rPr>
    </w:lvl>
  </w:abstractNum>
  <w:abstractNum w:abstractNumId="11" w15:restartNumberingAfterBreak="0">
    <w:nsid w:val="00000010"/>
    <w:multiLevelType w:val="singleLevel"/>
    <w:tmpl w:val="00000010"/>
    <w:name w:val="WW8Num16"/>
    <w:lvl w:ilvl="0">
      <w:start w:val="10"/>
      <w:numFmt w:val="decimal"/>
      <w:lvlText w:val="%1."/>
      <w:lvlJc w:val="left"/>
      <w:pPr>
        <w:tabs>
          <w:tab w:val="num" w:pos="0"/>
        </w:tabs>
        <w:ind w:left="720" w:hanging="360"/>
      </w:pPr>
      <w:rPr>
        <w:rFonts w:ascii="Verdana" w:hAnsi="Verdana" w:cs="Times New Roman" w:hint="default"/>
        <w:iCs/>
        <w:sz w:val="18"/>
        <w:szCs w:val="18"/>
      </w:rPr>
    </w:lvl>
  </w:abstractNum>
  <w:abstractNum w:abstractNumId="12" w15:restartNumberingAfterBreak="0">
    <w:nsid w:val="00000011"/>
    <w:multiLevelType w:val="multilevel"/>
    <w:tmpl w:val="4A2AB2BA"/>
    <w:name w:val="WW8Num17"/>
    <w:lvl w:ilvl="0">
      <w:start w:val="1"/>
      <w:numFmt w:val="decimal"/>
      <w:lvlText w:val="%1."/>
      <w:lvlJc w:val="left"/>
      <w:pPr>
        <w:tabs>
          <w:tab w:val="num" w:pos="-360"/>
        </w:tabs>
        <w:ind w:left="360" w:hanging="360"/>
      </w:pPr>
      <w:rPr>
        <w:rFonts w:hint="default"/>
        <w:color w:val="000000"/>
      </w:rPr>
    </w:lvl>
    <w:lvl w:ilvl="1">
      <w:start w:val="1"/>
      <w:numFmt w:val="decimal"/>
      <w:lvlText w:val="%2)"/>
      <w:lvlJc w:val="left"/>
      <w:pPr>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2520"/>
        </w:tabs>
        <w:ind w:left="360" w:hanging="360"/>
      </w:pPr>
    </w:lvl>
    <w:lvl w:ilvl="4">
      <w:start w:val="1"/>
      <w:numFmt w:val="decimal"/>
      <w:lvlText w:val="%5)"/>
      <w:lvlJc w:val="left"/>
      <w:pPr>
        <w:ind w:left="36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12"/>
    <w:multiLevelType w:val="singleLevel"/>
    <w:tmpl w:val="00000012"/>
    <w:name w:val="WW8Num18"/>
    <w:lvl w:ilvl="0">
      <w:start w:val="1"/>
      <w:numFmt w:val="bullet"/>
      <w:lvlText w:val=""/>
      <w:lvlJc w:val="left"/>
      <w:pPr>
        <w:tabs>
          <w:tab w:val="num" w:pos="0"/>
        </w:tabs>
        <w:ind w:left="1080" w:hanging="360"/>
      </w:pPr>
      <w:rPr>
        <w:rFonts w:ascii="Symbol" w:hAnsi="Symbol" w:cs="Times New Roman"/>
        <w:sz w:val="18"/>
        <w:szCs w:val="18"/>
      </w:rPr>
    </w:lvl>
  </w:abstractNum>
  <w:abstractNum w:abstractNumId="14" w15:restartNumberingAfterBreak="0">
    <w:nsid w:val="00000013"/>
    <w:multiLevelType w:val="singleLevel"/>
    <w:tmpl w:val="16EEFA5A"/>
    <w:name w:val="WW8Num19"/>
    <w:lvl w:ilvl="0">
      <w:start w:val="1"/>
      <w:numFmt w:val="decimal"/>
      <w:lvlText w:val="%1."/>
      <w:lvlJc w:val="left"/>
      <w:pPr>
        <w:tabs>
          <w:tab w:val="num" w:pos="0"/>
        </w:tabs>
        <w:ind w:left="720" w:hanging="360"/>
      </w:pPr>
      <w:rPr>
        <w:rFonts w:asciiTheme="minorHAnsi" w:hAnsiTheme="minorHAnsi" w:cstheme="minorHAnsi" w:hint="default"/>
        <w:b w:val="0"/>
        <w:bCs w:val="0"/>
        <w:sz w:val="24"/>
        <w:szCs w:val="24"/>
        <w:shd w:val="clear" w:color="auto" w:fill="FFFFFF"/>
      </w:rPr>
    </w:lvl>
  </w:abstractNum>
  <w:abstractNum w:abstractNumId="15" w15:restartNumberingAfterBreak="0">
    <w:nsid w:val="00000015"/>
    <w:multiLevelType w:val="multilevel"/>
    <w:tmpl w:val="DA8CC1CC"/>
    <w:name w:val="WW8Num21"/>
    <w:lvl w:ilvl="0">
      <w:start w:val="1"/>
      <w:numFmt w:val="lowerLetter"/>
      <w:lvlText w:val="%1)"/>
      <w:lvlJc w:val="left"/>
      <w:pPr>
        <w:tabs>
          <w:tab w:val="num" w:pos="0"/>
        </w:tabs>
        <w:ind w:left="707" w:hanging="360"/>
      </w:pPr>
    </w:lvl>
    <w:lvl w:ilvl="1">
      <w:start w:val="1"/>
      <w:numFmt w:val="decimal"/>
      <w:lvlText w:val="%2)"/>
      <w:lvlJc w:val="left"/>
      <w:pPr>
        <w:ind w:left="720" w:hanging="360"/>
      </w:pPr>
    </w:lvl>
    <w:lvl w:ilvl="2">
      <w:start w:val="1"/>
      <w:numFmt w:val="lowerRoman"/>
      <w:lvlText w:val="%3."/>
      <w:lvlJc w:val="right"/>
      <w:pPr>
        <w:tabs>
          <w:tab w:val="num" w:pos="0"/>
        </w:tabs>
        <w:ind w:left="2147" w:hanging="180"/>
      </w:pPr>
    </w:lvl>
    <w:lvl w:ilvl="3">
      <w:start w:val="1"/>
      <w:numFmt w:val="decimal"/>
      <w:lvlText w:val="%4."/>
      <w:lvlJc w:val="left"/>
      <w:pPr>
        <w:tabs>
          <w:tab w:val="num" w:pos="0"/>
        </w:tabs>
        <w:ind w:left="2867" w:hanging="360"/>
      </w:pPr>
    </w:lvl>
    <w:lvl w:ilvl="4">
      <w:start w:val="1"/>
      <w:numFmt w:val="lowerLetter"/>
      <w:lvlText w:val="%5."/>
      <w:lvlJc w:val="left"/>
      <w:pPr>
        <w:tabs>
          <w:tab w:val="num" w:pos="0"/>
        </w:tabs>
        <w:ind w:left="3587" w:hanging="360"/>
      </w:pPr>
    </w:lvl>
    <w:lvl w:ilvl="5">
      <w:start w:val="1"/>
      <w:numFmt w:val="lowerRoman"/>
      <w:lvlText w:val="%6."/>
      <w:lvlJc w:val="right"/>
      <w:pPr>
        <w:tabs>
          <w:tab w:val="num" w:pos="0"/>
        </w:tabs>
        <w:ind w:left="4307" w:hanging="180"/>
      </w:pPr>
    </w:lvl>
    <w:lvl w:ilvl="6">
      <w:start w:val="1"/>
      <w:numFmt w:val="decimal"/>
      <w:lvlText w:val="%7."/>
      <w:lvlJc w:val="left"/>
      <w:pPr>
        <w:tabs>
          <w:tab w:val="num" w:pos="0"/>
        </w:tabs>
        <w:ind w:left="5027" w:hanging="360"/>
      </w:pPr>
    </w:lvl>
    <w:lvl w:ilvl="7">
      <w:start w:val="1"/>
      <w:numFmt w:val="lowerLetter"/>
      <w:lvlText w:val="%8."/>
      <w:lvlJc w:val="left"/>
      <w:pPr>
        <w:tabs>
          <w:tab w:val="num" w:pos="0"/>
        </w:tabs>
        <w:ind w:left="5747" w:hanging="360"/>
      </w:pPr>
    </w:lvl>
    <w:lvl w:ilvl="8">
      <w:start w:val="1"/>
      <w:numFmt w:val="lowerRoman"/>
      <w:lvlText w:val="%9."/>
      <w:lvlJc w:val="right"/>
      <w:pPr>
        <w:tabs>
          <w:tab w:val="num" w:pos="0"/>
        </w:tabs>
        <w:ind w:left="6467" w:hanging="180"/>
      </w:pPr>
    </w:lvl>
  </w:abstractNum>
  <w:abstractNum w:abstractNumId="16" w15:restartNumberingAfterBreak="0">
    <w:nsid w:val="00000017"/>
    <w:multiLevelType w:val="singleLevel"/>
    <w:tmpl w:val="97647432"/>
    <w:name w:val="WW8Num23"/>
    <w:lvl w:ilvl="0">
      <w:start w:val="2"/>
      <w:numFmt w:val="decimal"/>
      <w:lvlText w:val="%1."/>
      <w:lvlJc w:val="left"/>
      <w:pPr>
        <w:tabs>
          <w:tab w:val="num" w:pos="0"/>
        </w:tabs>
        <w:ind w:left="720" w:hanging="360"/>
      </w:pPr>
      <w:rPr>
        <w:rFonts w:asciiTheme="minorHAnsi" w:hAnsiTheme="minorHAnsi" w:cstheme="minorHAnsi" w:hint="default"/>
        <w:color w:val="000000"/>
        <w:sz w:val="24"/>
        <w:szCs w:val="24"/>
        <w:lang w:val="pl-PL"/>
      </w:rPr>
    </w:lvl>
  </w:abstractNum>
  <w:abstractNum w:abstractNumId="17" w15:restartNumberingAfterBreak="0">
    <w:nsid w:val="00000018"/>
    <w:multiLevelType w:val="singleLevel"/>
    <w:tmpl w:val="00000018"/>
    <w:name w:val="WW8Num24"/>
    <w:lvl w:ilvl="0">
      <w:start w:val="1"/>
      <w:numFmt w:val="decimal"/>
      <w:lvlText w:val="%1."/>
      <w:lvlJc w:val="left"/>
      <w:pPr>
        <w:tabs>
          <w:tab w:val="num" w:pos="0"/>
        </w:tabs>
        <w:ind w:left="720" w:hanging="360"/>
      </w:pPr>
      <w:rPr>
        <w:b w:val="0"/>
        <w:bCs w:val="0"/>
        <w:i w:val="0"/>
        <w:iCs w:val="0"/>
        <w:color w:val="000000"/>
      </w:rPr>
    </w:lvl>
  </w:abstractNum>
  <w:abstractNum w:abstractNumId="18" w15:restartNumberingAfterBreak="0">
    <w:nsid w:val="0000001A"/>
    <w:multiLevelType w:val="singleLevel"/>
    <w:tmpl w:val="D646E274"/>
    <w:name w:val="WW8Num26"/>
    <w:lvl w:ilvl="0">
      <w:start w:val="1"/>
      <w:numFmt w:val="lowerLetter"/>
      <w:lvlText w:val="%1)"/>
      <w:lvlJc w:val="left"/>
      <w:pPr>
        <w:tabs>
          <w:tab w:val="num" w:pos="0"/>
        </w:tabs>
        <w:ind w:left="720" w:hanging="360"/>
      </w:pPr>
      <w:rPr>
        <w:rFonts w:hint="default"/>
        <w:b w:val="0"/>
        <w:bCs/>
        <w:color w:val="auto"/>
      </w:rPr>
    </w:lvl>
  </w:abstractNum>
  <w:abstractNum w:abstractNumId="19" w15:restartNumberingAfterBreak="0">
    <w:nsid w:val="0000001B"/>
    <w:multiLevelType w:val="singleLevel"/>
    <w:tmpl w:val="04150011"/>
    <w:lvl w:ilvl="0">
      <w:start w:val="1"/>
      <w:numFmt w:val="decimal"/>
      <w:lvlText w:val="%1)"/>
      <w:lvlJc w:val="left"/>
      <w:pPr>
        <w:ind w:left="720" w:hanging="360"/>
      </w:pPr>
      <w:rPr>
        <w:color w:val="000000"/>
      </w:rPr>
    </w:lvl>
  </w:abstractNum>
  <w:abstractNum w:abstractNumId="20" w15:restartNumberingAfterBreak="0">
    <w:nsid w:val="0000001C"/>
    <w:multiLevelType w:val="multilevel"/>
    <w:tmpl w:val="B876080E"/>
    <w:name w:val="WW8Num28"/>
    <w:lvl w:ilvl="0">
      <w:start w:val="1"/>
      <w:numFmt w:val="lowerLetter"/>
      <w:lvlText w:val="%1)"/>
      <w:lvlJc w:val="left"/>
      <w:pPr>
        <w:tabs>
          <w:tab w:val="num" w:pos="0"/>
        </w:tabs>
        <w:ind w:left="720" w:hanging="360"/>
      </w:pPr>
      <w:rPr>
        <w:rFonts w:asciiTheme="minorHAnsi" w:hAnsiTheme="minorHAnsi" w:cstheme="minorHAnsi" w:hint="default"/>
        <w:sz w:val="24"/>
        <w:szCs w:val="24"/>
      </w:rPr>
    </w:lvl>
    <w:lvl w:ilvl="1">
      <w:start w:val="1"/>
      <w:numFmt w:val="lowerLetter"/>
      <w:lvlText w:val="%2)"/>
      <w:lvlJc w:val="left"/>
      <w:pPr>
        <w:tabs>
          <w:tab w:val="num" w:pos="0"/>
        </w:tabs>
        <w:ind w:left="1440" w:hanging="360"/>
      </w:pPr>
      <w:rPr>
        <w:rFonts w:asciiTheme="minorHAnsi" w:eastAsia="Times New Roman" w:hAnsiTheme="minorHAnsi" w:cstheme="minorHAnsi"/>
        <w:color w:val="00000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0000001D"/>
    <w:multiLevelType w:val="multilevel"/>
    <w:tmpl w:val="34A4F7D8"/>
    <w:name w:val="WW8Num29"/>
    <w:lvl w:ilvl="0">
      <w:start w:val="1"/>
      <w:numFmt w:val="decimal"/>
      <w:lvlText w:val="%1."/>
      <w:lvlJc w:val="left"/>
      <w:pPr>
        <w:tabs>
          <w:tab w:val="num" w:pos="-2188"/>
        </w:tabs>
        <w:ind w:left="360" w:hanging="360"/>
      </w:pPr>
      <w:rPr>
        <w:rFonts w:eastAsia="Century Gothic"/>
        <w:b w:val="0"/>
        <w:bCs w:val="0"/>
        <w:color w:val="000000"/>
        <w:shd w:val="clear" w:color="auto" w:fill="FFFFFF"/>
      </w:rPr>
    </w:lvl>
    <w:lvl w:ilvl="1">
      <w:start w:val="1"/>
      <w:numFmt w:val="decimal"/>
      <w:lvlText w:val="%2)"/>
      <w:lvlJc w:val="left"/>
      <w:pPr>
        <w:ind w:left="3268" w:hanging="360"/>
      </w:pPr>
    </w:lvl>
    <w:lvl w:ilvl="2">
      <w:start w:val="1"/>
      <w:numFmt w:val="lowerLetter"/>
      <w:lvlText w:val="%3)"/>
      <w:lvlJc w:val="left"/>
      <w:pPr>
        <w:ind w:left="4168" w:hanging="360"/>
      </w:pPr>
    </w:lvl>
    <w:lvl w:ilvl="3">
      <w:start w:val="1"/>
      <w:numFmt w:val="upperRoman"/>
      <w:lvlText w:val="%4."/>
      <w:lvlJc w:val="left"/>
      <w:pPr>
        <w:tabs>
          <w:tab w:val="num" w:pos="1800"/>
        </w:tabs>
        <w:ind w:left="1800" w:hanging="360"/>
      </w:pPr>
    </w:lvl>
    <w:lvl w:ilvl="4">
      <w:start w:val="1"/>
      <w:numFmt w:val="lowerLetter"/>
      <w:lvlText w:val="%5."/>
      <w:lvlJc w:val="left"/>
      <w:pPr>
        <w:tabs>
          <w:tab w:val="num" w:pos="0"/>
        </w:tabs>
        <w:ind w:left="5428" w:hanging="360"/>
      </w:pPr>
    </w:lvl>
    <w:lvl w:ilvl="5">
      <w:start w:val="1"/>
      <w:numFmt w:val="lowerRoman"/>
      <w:lvlText w:val="%6."/>
      <w:lvlJc w:val="right"/>
      <w:pPr>
        <w:tabs>
          <w:tab w:val="num" w:pos="0"/>
        </w:tabs>
        <w:ind w:left="6148" w:hanging="180"/>
      </w:pPr>
    </w:lvl>
    <w:lvl w:ilvl="6">
      <w:start w:val="1"/>
      <w:numFmt w:val="decimal"/>
      <w:lvlText w:val="%7."/>
      <w:lvlJc w:val="left"/>
      <w:pPr>
        <w:tabs>
          <w:tab w:val="num" w:pos="0"/>
        </w:tabs>
        <w:ind w:left="6868" w:hanging="360"/>
      </w:pPr>
    </w:lvl>
    <w:lvl w:ilvl="7">
      <w:start w:val="1"/>
      <w:numFmt w:val="lowerLetter"/>
      <w:lvlText w:val="%8."/>
      <w:lvlJc w:val="left"/>
      <w:pPr>
        <w:tabs>
          <w:tab w:val="num" w:pos="0"/>
        </w:tabs>
        <w:ind w:left="7588" w:hanging="360"/>
      </w:pPr>
    </w:lvl>
    <w:lvl w:ilvl="8">
      <w:start w:val="1"/>
      <w:numFmt w:val="lowerRoman"/>
      <w:lvlText w:val="%9."/>
      <w:lvlJc w:val="right"/>
      <w:pPr>
        <w:tabs>
          <w:tab w:val="num" w:pos="0"/>
        </w:tabs>
        <w:ind w:left="8308" w:hanging="180"/>
      </w:pPr>
    </w:lvl>
  </w:abstractNum>
  <w:abstractNum w:abstractNumId="22" w15:restartNumberingAfterBreak="0">
    <w:nsid w:val="0000001E"/>
    <w:multiLevelType w:val="multilevel"/>
    <w:tmpl w:val="F7CCCEA0"/>
    <w:name w:val="WW8Num30"/>
    <w:lvl w:ilvl="0">
      <w:start w:val="3"/>
      <w:numFmt w:val="decimal"/>
      <w:lvlText w:val="%1."/>
      <w:lvlJc w:val="left"/>
      <w:pPr>
        <w:tabs>
          <w:tab w:val="num" w:pos="720"/>
        </w:tabs>
        <w:ind w:left="720" w:hanging="360"/>
      </w:pPr>
      <w:rPr>
        <w:rFonts w:asciiTheme="minorHAnsi" w:hAnsiTheme="minorHAnsi" w:cstheme="minorHAnsi" w:hint="default"/>
        <w:sz w:val="24"/>
        <w:szCs w:val="24"/>
        <w:lang w:val="pl-PL"/>
      </w:rPr>
    </w:lvl>
    <w:lvl w:ilvl="1">
      <w:start w:val="1"/>
      <w:numFmt w:val="lowerRoman"/>
      <w:lvlText w:val="(%2)"/>
      <w:lvlJc w:val="left"/>
      <w:pPr>
        <w:tabs>
          <w:tab w:val="num" w:pos="1080"/>
        </w:tabs>
        <w:ind w:left="1080" w:hanging="360"/>
      </w:pPr>
      <w:rPr>
        <w:rFonts w:ascii="Times New Roman" w:hAnsi="Times New Roman" w:cs="Times New Roman" w:hint="default"/>
        <w:sz w:val="24"/>
        <w:szCs w:val="24"/>
        <w:lang w:val="pl-PL"/>
      </w:rPr>
    </w:lvl>
    <w:lvl w:ilvl="2">
      <w:start w:val="1"/>
      <w:numFmt w:val="decimal"/>
      <w:lvlText w:val="%3."/>
      <w:lvlJc w:val="left"/>
      <w:pPr>
        <w:tabs>
          <w:tab w:val="num" w:pos="1440"/>
        </w:tabs>
        <w:ind w:left="1440" w:hanging="360"/>
      </w:pPr>
      <w:rPr>
        <w:rFonts w:ascii="Times New Roman" w:hAnsi="Times New Roman" w:cs="Times New Roman" w:hint="default"/>
        <w:sz w:val="24"/>
        <w:szCs w:val="24"/>
        <w:lang w:val="pl-PL"/>
      </w:rPr>
    </w:lvl>
    <w:lvl w:ilvl="3">
      <w:start w:val="1"/>
      <w:numFmt w:val="decimal"/>
      <w:lvlText w:val="%4."/>
      <w:lvlJc w:val="left"/>
      <w:pPr>
        <w:tabs>
          <w:tab w:val="num" w:pos="1800"/>
        </w:tabs>
        <w:ind w:left="1800" w:hanging="360"/>
      </w:pPr>
      <w:rPr>
        <w:rFonts w:ascii="Times New Roman" w:hAnsi="Times New Roman" w:cs="Times New Roman" w:hint="default"/>
        <w:sz w:val="24"/>
        <w:szCs w:val="24"/>
        <w:lang w:val="pl-PL"/>
      </w:rPr>
    </w:lvl>
    <w:lvl w:ilvl="4">
      <w:start w:val="1"/>
      <w:numFmt w:val="decimal"/>
      <w:lvlText w:val="%5."/>
      <w:lvlJc w:val="left"/>
      <w:pPr>
        <w:tabs>
          <w:tab w:val="num" w:pos="2160"/>
        </w:tabs>
        <w:ind w:left="2160" w:hanging="360"/>
      </w:pPr>
      <w:rPr>
        <w:rFonts w:ascii="Times New Roman" w:hAnsi="Times New Roman" w:cs="Times New Roman" w:hint="default"/>
        <w:sz w:val="24"/>
        <w:szCs w:val="24"/>
        <w:lang w:val="pl-PL"/>
      </w:rPr>
    </w:lvl>
    <w:lvl w:ilvl="5">
      <w:start w:val="1"/>
      <w:numFmt w:val="decimal"/>
      <w:lvlText w:val="%6."/>
      <w:lvlJc w:val="left"/>
      <w:pPr>
        <w:tabs>
          <w:tab w:val="num" w:pos="2520"/>
        </w:tabs>
        <w:ind w:left="2520" w:hanging="360"/>
      </w:pPr>
      <w:rPr>
        <w:rFonts w:ascii="Times New Roman" w:hAnsi="Times New Roman" w:cs="Times New Roman" w:hint="default"/>
        <w:sz w:val="24"/>
        <w:szCs w:val="24"/>
        <w:lang w:val="pl-PL"/>
      </w:rPr>
    </w:lvl>
    <w:lvl w:ilvl="6">
      <w:start w:val="1"/>
      <w:numFmt w:val="decimal"/>
      <w:lvlText w:val="%7."/>
      <w:lvlJc w:val="left"/>
      <w:pPr>
        <w:tabs>
          <w:tab w:val="num" w:pos="2880"/>
        </w:tabs>
        <w:ind w:left="2880" w:hanging="360"/>
      </w:pPr>
      <w:rPr>
        <w:rFonts w:ascii="Times New Roman" w:hAnsi="Times New Roman" w:cs="Times New Roman" w:hint="default"/>
        <w:sz w:val="24"/>
        <w:szCs w:val="24"/>
        <w:lang w:val="pl-PL"/>
      </w:rPr>
    </w:lvl>
    <w:lvl w:ilvl="7">
      <w:start w:val="1"/>
      <w:numFmt w:val="decimal"/>
      <w:lvlText w:val="%8."/>
      <w:lvlJc w:val="left"/>
      <w:pPr>
        <w:tabs>
          <w:tab w:val="num" w:pos="3240"/>
        </w:tabs>
        <w:ind w:left="3240" w:hanging="360"/>
      </w:pPr>
      <w:rPr>
        <w:rFonts w:ascii="Times New Roman" w:hAnsi="Times New Roman" w:cs="Times New Roman" w:hint="default"/>
        <w:sz w:val="24"/>
        <w:szCs w:val="24"/>
        <w:lang w:val="pl-PL"/>
      </w:rPr>
    </w:lvl>
    <w:lvl w:ilvl="8">
      <w:start w:val="1"/>
      <w:numFmt w:val="decimal"/>
      <w:lvlText w:val="%9."/>
      <w:lvlJc w:val="left"/>
      <w:pPr>
        <w:tabs>
          <w:tab w:val="num" w:pos="3600"/>
        </w:tabs>
        <w:ind w:left="3600" w:hanging="360"/>
      </w:pPr>
      <w:rPr>
        <w:rFonts w:ascii="Times New Roman" w:hAnsi="Times New Roman" w:cs="Times New Roman" w:hint="default"/>
        <w:sz w:val="24"/>
        <w:szCs w:val="24"/>
        <w:lang w:val="pl-PL"/>
      </w:rPr>
    </w:lvl>
  </w:abstractNum>
  <w:abstractNum w:abstractNumId="23" w15:restartNumberingAfterBreak="0">
    <w:nsid w:val="00000020"/>
    <w:multiLevelType w:val="singleLevel"/>
    <w:tmpl w:val="00000020"/>
    <w:name w:val="WW8Num32"/>
    <w:lvl w:ilvl="0">
      <w:start w:val="1"/>
      <w:numFmt w:val="lowerLetter"/>
      <w:lvlText w:val="%1)"/>
      <w:lvlJc w:val="left"/>
      <w:pPr>
        <w:tabs>
          <w:tab w:val="num" w:pos="0"/>
        </w:tabs>
        <w:ind w:left="720" w:hanging="360"/>
      </w:pPr>
    </w:lvl>
  </w:abstractNum>
  <w:abstractNum w:abstractNumId="24" w15:restartNumberingAfterBreak="0">
    <w:nsid w:val="00000021"/>
    <w:multiLevelType w:val="singleLevel"/>
    <w:tmpl w:val="6D4C7D30"/>
    <w:name w:val="WW8Num33"/>
    <w:lvl w:ilvl="0">
      <w:start w:val="1"/>
      <w:numFmt w:val="lowerLetter"/>
      <w:lvlText w:val="%1)"/>
      <w:lvlJc w:val="left"/>
      <w:pPr>
        <w:tabs>
          <w:tab w:val="num" w:pos="0"/>
        </w:tabs>
        <w:ind w:left="720" w:hanging="360"/>
      </w:pPr>
      <w:rPr>
        <w:rFonts w:eastAsia="SimSun" w:cs="Times New Roman" w:hint="default"/>
        <w:b w:val="0"/>
        <w:bCs w:val="0"/>
        <w:i w:val="0"/>
        <w:sz w:val="24"/>
        <w:szCs w:val="24"/>
      </w:rPr>
    </w:lvl>
  </w:abstractNum>
  <w:abstractNum w:abstractNumId="25" w15:restartNumberingAfterBreak="0">
    <w:nsid w:val="00000022"/>
    <w:multiLevelType w:val="singleLevel"/>
    <w:tmpl w:val="00000022"/>
    <w:name w:val="WW8Num35"/>
    <w:lvl w:ilvl="0">
      <w:start w:val="1"/>
      <w:numFmt w:val="decimal"/>
      <w:lvlText w:val="%1."/>
      <w:lvlJc w:val="left"/>
      <w:pPr>
        <w:tabs>
          <w:tab w:val="num" w:pos="0"/>
        </w:tabs>
        <w:ind w:left="720" w:hanging="360"/>
      </w:pPr>
      <w:rPr>
        <w:rFonts w:cs="Times New Roman" w:hint="default"/>
        <w:b w:val="0"/>
        <w:bCs w:val="0"/>
        <w:i w:val="0"/>
        <w:iCs w:val="0"/>
        <w:color w:val="000000"/>
      </w:rPr>
    </w:lvl>
  </w:abstractNum>
  <w:abstractNum w:abstractNumId="26" w15:restartNumberingAfterBreak="0">
    <w:nsid w:val="00000023"/>
    <w:multiLevelType w:val="singleLevel"/>
    <w:tmpl w:val="00000023"/>
    <w:name w:val="WW8Num36"/>
    <w:lvl w:ilvl="0">
      <w:start w:val="1"/>
      <w:numFmt w:val="lowerLetter"/>
      <w:lvlText w:val="%1)"/>
      <w:lvlJc w:val="left"/>
      <w:pPr>
        <w:tabs>
          <w:tab w:val="num" w:pos="0"/>
        </w:tabs>
        <w:ind w:left="720" w:hanging="360"/>
      </w:pPr>
      <w:rPr>
        <w:color w:val="000000"/>
      </w:rPr>
    </w:lvl>
  </w:abstractNum>
  <w:abstractNum w:abstractNumId="27" w15:restartNumberingAfterBreak="0">
    <w:nsid w:val="00000025"/>
    <w:multiLevelType w:val="multilevel"/>
    <w:tmpl w:val="662C2428"/>
    <w:name w:val="WW8Num38"/>
    <w:lvl w:ilvl="0">
      <w:start w:val="1"/>
      <w:numFmt w:val="decimal"/>
      <w:lvlText w:val="%1."/>
      <w:lvlJc w:val="left"/>
      <w:pPr>
        <w:tabs>
          <w:tab w:val="num" w:pos="0"/>
        </w:tabs>
        <w:ind w:left="4046" w:hanging="360"/>
      </w:pPr>
      <w:rPr>
        <w:rFonts w:cs="Times New Roman" w:hint="default"/>
        <w:color w:val="000000"/>
      </w:rPr>
    </w:lvl>
    <w:lvl w:ilvl="1">
      <w:start w:val="1"/>
      <w:numFmt w:val="lowerLetter"/>
      <w:lvlText w:val="%2)"/>
      <w:lvlJc w:val="left"/>
      <w:pPr>
        <w:tabs>
          <w:tab w:val="num" w:pos="0"/>
        </w:tabs>
        <w:ind w:left="1440" w:hanging="360"/>
      </w:pPr>
      <w:rPr>
        <w:rFonts w:asciiTheme="minorHAnsi" w:eastAsia="Times New Roman" w:hAnsiTheme="minorHAnsi" w:cstheme="minorHAnsi"/>
        <w:color w:val="00000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i w:val="0"/>
        <w:iCs w:val="0"/>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00000026"/>
    <w:multiLevelType w:val="singleLevel"/>
    <w:tmpl w:val="00000026"/>
    <w:name w:val="WW8Num39"/>
    <w:lvl w:ilvl="0">
      <w:start w:val="1"/>
      <w:numFmt w:val="decimal"/>
      <w:lvlText w:val="%1."/>
      <w:lvlJc w:val="left"/>
      <w:pPr>
        <w:tabs>
          <w:tab w:val="num" w:pos="0"/>
        </w:tabs>
        <w:ind w:left="720" w:hanging="360"/>
      </w:pPr>
      <w:rPr>
        <w:rFonts w:cs="Times New Roman"/>
      </w:rPr>
    </w:lvl>
  </w:abstractNum>
  <w:abstractNum w:abstractNumId="29" w15:restartNumberingAfterBreak="0">
    <w:nsid w:val="0000002E"/>
    <w:multiLevelType w:val="multilevel"/>
    <w:tmpl w:val="0000002E"/>
    <w:name w:val="WW8Num46"/>
    <w:lvl w:ilvl="0">
      <w:start w:val="1"/>
      <w:numFmt w:val="decimal"/>
      <w:lvlText w:val="%1."/>
      <w:lvlJc w:val="left"/>
      <w:pPr>
        <w:tabs>
          <w:tab w:val="num" w:pos="360"/>
        </w:tabs>
        <w:ind w:left="360" w:hanging="360"/>
      </w:pPr>
      <w:rPr>
        <w:rFonts w:cs="Calibri"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0000002F"/>
    <w:multiLevelType w:val="multilevel"/>
    <w:tmpl w:val="0000002F"/>
    <w:name w:val="WW8Num47"/>
    <w:lvl w:ilvl="0">
      <w:start w:val="1"/>
      <w:numFmt w:val="decimal"/>
      <w:lvlText w:val="%1."/>
      <w:lvlJc w:val="left"/>
      <w:pPr>
        <w:tabs>
          <w:tab w:val="num" w:pos="360"/>
        </w:tabs>
        <w:ind w:left="360" w:hanging="360"/>
      </w:pPr>
      <w:rPr>
        <w:rFonts w:cs="Calibri" w:hint="default"/>
        <w:i/>
      </w:rPr>
    </w:lvl>
    <w:lvl w:ilvl="1">
      <w:start w:val="1"/>
      <w:numFmt w:val="decimal"/>
      <w:lvlText w:val="%2)"/>
      <w:lvlJc w:val="left"/>
      <w:pPr>
        <w:tabs>
          <w:tab w:val="num" w:pos="680"/>
        </w:tabs>
        <w:ind w:left="680" w:hanging="323"/>
      </w:pPr>
      <w:rPr>
        <w:rFonts w:cs="Calibri" w:hint="default"/>
        <w:i/>
      </w:rPr>
    </w:lvl>
    <w:lvl w:ilvl="2">
      <w:start w:val="1"/>
      <w:numFmt w:val="lowerLetter"/>
      <w:lvlText w:val="%3)"/>
      <w:lvlJc w:val="left"/>
      <w:pPr>
        <w:tabs>
          <w:tab w:val="num" w:pos="680"/>
        </w:tabs>
        <w:ind w:left="680" w:hanging="323"/>
      </w:pPr>
      <w:rPr>
        <w:rFonts w:cs="Calibri" w:hint="default"/>
        <w:i/>
      </w:rPr>
    </w:lvl>
    <w:lvl w:ilvl="3">
      <w:start w:val="1"/>
      <w:numFmt w:val="decimal"/>
      <w:lvlText w:val="(%4)"/>
      <w:lvlJc w:val="left"/>
      <w:pPr>
        <w:tabs>
          <w:tab w:val="num" w:pos="709"/>
        </w:tabs>
        <w:ind w:left="567" w:firstLine="142"/>
      </w:pPr>
      <w:rPr>
        <w:rFonts w:cs="Calibri" w:hint="default"/>
        <w:i/>
      </w:rPr>
    </w:lvl>
    <w:lvl w:ilvl="4">
      <w:start w:val="1"/>
      <w:numFmt w:val="lowerLetter"/>
      <w:lvlText w:val="%5."/>
      <w:lvlJc w:val="left"/>
      <w:pPr>
        <w:tabs>
          <w:tab w:val="num" w:pos="3240"/>
        </w:tabs>
        <w:ind w:left="3240" w:hanging="360"/>
      </w:pPr>
      <w:rPr>
        <w:rFonts w:cs="Calibri" w:hint="default"/>
        <w:i/>
      </w:rPr>
    </w:lvl>
    <w:lvl w:ilvl="5">
      <w:start w:val="1"/>
      <w:numFmt w:val="lowerRoman"/>
      <w:lvlText w:val="%6."/>
      <w:lvlJc w:val="right"/>
      <w:pPr>
        <w:tabs>
          <w:tab w:val="num" w:pos="3960"/>
        </w:tabs>
        <w:ind w:left="3960" w:hanging="180"/>
      </w:pPr>
      <w:rPr>
        <w:rFonts w:cs="Calibri" w:hint="default"/>
        <w:i/>
      </w:rPr>
    </w:lvl>
    <w:lvl w:ilvl="6">
      <w:start w:val="1"/>
      <w:numFmt w:val="decimal"/>
      <w:lvlText w:val="%7."/>
      <w:lvlJc w:val="left"/>
      <w:pPr>
        <w:tabs>
          <w:tab w:val="num" w:pos="4680"/>
        </w:tabs>
        <w:ind w:left="4680" w:hanging="360"/>
      </w:pPr>
      <w:rPr>
        <w:rFonts w:cs="Calibri" w:hint="default"/>
        <w:i/>
      </w:rPr>
    </w:lvl>
    <w:lvl w:ilvl="7">
      <w:start w:val="1"/>
      <w:numFmt w:val="lowerLetter"/>
      <w:lvlText w:val="%8."/>
      <w:lvlJc w:val="left"/>
      <w:pPr>
        <w:tabs>
          <w:tab w:val="num" w:pos="5400"/>
        </w:tabs>
        <w:ind w:left="5400" w:hanging="360"/>
      </w:pPr>
      <w:rPr>
        <w:rFonts w:cs="Calibri" w:hint="default"/>
        <w:i/>
      </w:rPr>
    </w:lvl>
    <w:lvl w:ilvl="8">
      <w:start w:val="1"/>
      <w:numFmt w:val="lowerRoman"/>
      <w:lvlText w:val="%9."/>
      <w:lvlJc w:val="right"/>
      <w:pPr>
        <w:tabs>
          <w:tab w:val="num" w:pos="6120"/>
        </w:tabs>
        <w:ind w:left="6120" w:hanging="180"/>
      </w:pPr>
      <w:rPr>
        <w:rFonts w:cs="Calibri" w:hint="default"/>
        <w:i/>
      </w:rPr>
    </w:lvl>
  </w:abstractNum>
  <w:abstractNum w:abstractNumId="31" w15:restartNumberingAfterBreak="0">
    <w:nsid w:val="013C1244"/>
    <w:multiLevelType w:val="multilevel"/>
    <w:tmpl w:val="B3E26800"/>
    <w:name w:val="WW8Num15224"/>
    <w:lvl w:ilvl="0">
      <w:start w:val="3"/>
      <w:numFmt w:val="decimal"/>
      <w:lvlText w:val="%1."/>
      <w:lvlJc w:val="left"/>
      <w:pPr>
        <w:tabs>
          <w:tab w:val="num" w:pos="720"/>
        </w:tabs>
        <w:ind w:left="720" w:hanging="360"/>
      </w:pPr>
      <w:rPr>
        <w:rFonts w:cs="Times New Roman" w:hint="default"/>
        <w:b w:val="0"/>
        <w:bCs/>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32" w15:restartNumberingAfterBreak="0">
    <w:nsid w:val="01FC5B87"/>
    <w:multiLevelType w:val="multilevel"/>
    <w:tmpl w:val="2F74C2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069D5D26"/>
    <w:multiLevelType w:val="hybridMultilevel"/>
    <w:tmpl w:val="8E40D312"/>
    <w:lvl w:ilvl="0" w:tplc="67661BD2">
      <w:start w:val="1"/>
      <w:numFmt w:val="decimal"/>
      <w:lvlText w:val="%1."/>
      <w:lvlJc w:val="left"/>
      <w:pPr>
        <w:ind w:left="360" w:hanging="360"/>
      </w:pPr>
      <w:rPr>
        <w:rFonts w:hint="default"/>
        <w:color w:val="00000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07D93027"/>
    <w:multiLevelType w:val="hybridMultilevel"/>
    <w:tmpl w:val="C81C7762"/>
    <w:lvl w:ilvl="0" w:tplc="8EB2CB68">
      <w:start w:val="1"/>
      <w:numFmt w:val="decimal"/>
      <w:lvlText w:val="%1)"/>
      <w:lvlJc w:val="left"/>
      <w:pPr>
        <w:ind w:left="720" w:hanging="360"/>
      </w:pPr>
      <w:rPr>
        <w:rFonts w:asciiTheme="minorHAnsi" w:eastAsia="Times New Roman" w:hAnsiTheme="minorHAnsi" w:cstheme="minorHAns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0C55597B"/>
    <w:multiLevelType w:val="multilevel"/>
    <w:tmpl w:val="57C45BEA"/>
    <w:lvl w:ilvl="0">
      <w:start w:val="1"/>
      <w:numFmt w:val="decimal"/>
      <w:lvlText w:val="%1."/>
      <w:lvlJc w:val="left"/>
      <w:pPr>
        <w:tabs>
          <w:tab w:val="num" w:pos="0"/>
        </w:tabs>
        <w:ind w:left="4046" w:hanging="360"/>
      </w:pPr>
      <w:rPr>
        <w:rFonts w:cs="Times New Roman" w:hint="default"/>
        <w:color w:val="000000"/>
      </w:rPr>
    </w:lvl>
    <w:lvl w:ilvl="1">
      <w:start w:val="1"/>
      <w:numFmt w:val="decimal"/>
      <w:lvlText w:val="%2)"/>
      <w:lvlJc w:val="left"/>
      <w:pPr>
        <w:ind w:left="106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6" w15:restartNumberingAfterBreak="0">
    <w:nsid w:val="0D145AD2"/>
    <w:multiLevelType w:val="multilevel"/>
    <w:tmpl w:val="4A2AB2BA"/>
    <w:lvl w:ilvl="0">
      <w:start w:val="1"/>
      <w:numFmt w:val="decimal"/>
      <w:lvlText w:val="%1."/>
      <w:lvlJc w:val="left"/>
      <w:pPr>
        <w:tabs>
          <w:tab w:val="num" w:pos="0"/>
        </w:tabs>
        <w:ind w:left="720" w:hanging="360"/>
      </w:pPr>
      <w:rPr>
        <w:rFonts w:hint="default"/>
        <w:color w:val="000000"/>
      </w:rPr>
    </w:lvl>
    <w:lvl w:ilvl="1">
      <w:start w:val="1"/>
      <w:numFmt w:val="decimal"/>
      <w:lvlText w:val="%2)"/>
      <w:lvlJc w:val="left"/>
      <w:pPr>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decimal"/>
      <w:lvlText w:val="%5)"/>
      <w:lvlJc w:val="left"/>
      <w:pPr>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15:restartNumberingAfterBreak="0">
    <w:nsid w:val="0D9D79DA"/>
    <w:multiLevelType w:val="hybridMultilevel"/>
    <w:tmpl w:val="E2B02A46"/>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8" w15:restartNumberingAfterBreak="0">
    <w:nsid w:val="0DE82C13"/>
    <w:multiLevelType w:val="hybridMultilevel"/>
    <w:tmpl w:val="080CF64E"/>
    <w:lvl w:ilvl="0" w:tplc="04150017">
      <w:start w:val="1"/>
      <w:numFmt w:val="lowerLetter"/>
      <w:lvlText w:val="%1)"/>
      <w:lvlJc w:val="left"/>
      <w:pPr>
        <w:ind w:left="765" w:hanging="360"/>
      </w:pPr>
    </w:lvl>
    <w:lvl w:ilvl="1" w:tplc="04150019">
      <w:start w:val="1"/>
      <w:numFmt w:val="lowerLetter"/>
      <w:lvlText w:val="%2."/>
      <w:lvlJc w:val="left"/>
      <w:pPr>
        <w:ind w:left="1485" w:hanging="360"/>
      </w:pPr>
    </w:lvl>
    <w:lvl w:ilvl="2" w:tplc="0415001B">
      <w:start w:val="1"/>
      <w:numFmt w:val="lowerRoman"/>
      <w:lvlText w:val="%3."/>
      <w:lvlJc w:val="right"/>
      <w:pPr>
        <w:ind w:left="2205" w:hanging="180"/>
      </w:pPr>
    </w:lvl>
    <w:lvl w:ilvl="3" w:tplc="0415000F">
      <w:start w:val="1"/>
      <w:numFmt w:val="decimal"/>
      <w:lvlText w:val="%4."/>
      <w:lvlJc w:val="left"/>
      <w:pPr>
        <w:ind w:left="2925" w:hanging="360"/>
      </w:pPr>
    </w:lvl>
    <w:lvl w:ilvl="4" w:tplc="04150019">
      <w:start w:val="1"/>
      <w:numFmt w:val="lowerLetter"/>
      <w:lvlText w:val="%5."/>
      <w:lvlJc w:val="left"/>
      <w:pPr>
        <w:ind w:left="3645" w:hanging="360"/>
      </w:pPr>
    </w:lvl>
    <w:lvl w:ilvl="5" w:tplc="0415001B">
      <w:start w:val="1"/>
      <w:numFmt w:val="lowerRoman"/>
      <w:lvlText w:val="%6."/>
      <w:lvlJc w:val="right"/>
      <w:pPr>
        <w:ind w:left="4365" w:hanging="180"/>
      </w:pPr>
    </w:lvl>
    <w:lvl w:ilvl="6" w:tplc="0415000F">
      <w:start w:val="1"/>
      <w:numFmt w:val="decimal"/>
      <w:lvlText w:val="%7."/>
      <w:lvlJc w:val="left"/>
      <w:pPr>
        <w:ind w:left="5085" w:hanging="360"/>
      </w:pPr>
    </w:lvl>
    <w:lvl w:ilvl="7" w:tplc="04150019">
      <w:start w:val="1"/>
      <w:numFmt w:val="lowerLetter"/>
      <w:lvlText w:val="%8."/>
      <w:lvlJc w:val="left"/>
      <w:pPr>
        <w:ind w:left="5805" w:hanging="360"/>
      </w:pPr>
    </w:lvl>
    <w:lvl w:ilvl="8" w:tplc="0415001B">
      <w:start w:val="1"/>
      <w:numFmt w:val="lowerRoman"/>
      <w:lvlText w:val="%9."/>
      <w:lvlJc w:val="right"/>
      <w:pPr>
        <w:ind w:left="6525" w:hanging="180"/>
      </w:pPr>
    </w:lvl>
  </w:abstractNum>
  <w:abstractNum w:abstractNumId="39" w15:restartNumberingAfterBreak="0">
    <w:nsid w:val="136670EF"/>
    <w:multiLevelType w:val="hybridMultilevel"/>
    <w:tmpl w:val="8F183722"/>
    <w:lvl w:ilvl="0" w:tplc="04150017">
      <w:start w:val="1"/>
      <w:numFmt w:val="lowerLetter"/>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40" w15:restartNumberingAfterBreak="0">
    <w:nsid w:val="13A733CF"/>
    <w:multiLevelType w:val="hybridMultilevel"/>
    <w:tmpl w:val="831E7A0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14F66467"/>
    <w:multiLevelType w:val="hybridMultilevel"/>
    <w:tmpl w:val="10A4CEC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15F80BEC"/>
    <w:multiLevelType w:val="hybridMultilevel"/>
    <w:tmpl w:val="38A8EA8A"/>
    <w:lvl w:ilvl="0" w:tplc="D944B23E">
      <w:start w:val="1"/>
      <w:numFmt w:val="bullet"/>
      <w:lvlText w:val="−"/>
      <w:lvlJc w:val="left"/>
      <w:pPr>
        <w:ind w:left="2580" w:hanging="360"/>
      </w:pPr>
      <w:rPr>
        <w:rFonts w:ascii="Times New Roman" w:hAnsi="Times New Roman" w:cs="Times New Roman" w:hint="default"/>
        <w:color w:val="auto"/>
      </w:rPr>
    </w:lvl>
    <w:lvl w:ilvl="1" w:tplc="04150003" w:tentative="1">
      <w:start w:val="1"/>
      <w:numFmt w:val="bullet"/>
      <w:lvlText w:val="o"/>
      <w:lvlJc w:val="left"/>
      <w:pPr>
        <w:ind w:left="3300" w:hanging="360"/>
      </w:pPr>
      <w:rPr>
        <w:rFonts w:ascii="Courier New" w:hAnsi="Courier New" w:cs="Courier New" w:hint="default"/>
      </w:rPr>
    </w:lvl>
    <w:lvl w:ilvl="2" w:tplc="04150005" w:tentative="1">
      <w:start w:val="1"/>
      <w:numFmt w:val="bullet"/>
      <w:lvlText w:val=""/>
      <w:lvlJc w:val="left"/>
      <w:pPr>
        <w:ind w:left="4020" w:hanging="360"/>
      </w:pPr>
      <w:rPr>
        <w:rFonts w:ascii="Wingdings" w:hAnsi="Wingdings" w:hint="default"/>
      </w:rPr>
    </w:lvl>
    <w:lvl w:ilvl="3" w:tplc="04150001" w:tentative="1">
      <w:start w:val="1"/>
      <w:numFmt w:val="bullet"/>
      <w:lvlText w:val=""/>
      <w:lvlJc w:val="left"/>
      <w:pPr>
        <w:ind w:left="4740" w:hanging="360"/>
      </w:pPr>
      <w:rPr>
        <w:rFonts w:ascii="Symbol" w:hAnsi="Symbol" w:hint="default"/>
      </w:rPr>
    </w:lvl>
    <w:lvl w:ilvl="4" w:tplc="04150003" w:tentative="1">
      <w:start w:val="1"/>
      <w:numFmt w:val="bullet"/>
      <w:lvlText w:val="o"/>
      <w:lvlJc w:val="left"/>
      <w:pPr>
        <w:ind w:left="5460" w:hanging="360"/>
      </w:pPr>
      <w:rPr>
        <w:rFonts w:ascii="Courier New" w:hAnsi="Courier New" w:cs="Courier New" w:hint="default"/>
      </w:rPr>
    </w:lvl>
    <w:lvl w:ilvl="5" w:tplc="04150005" w:tentative="1">
      <w:start w:val="1"/>
      <w:numFmt w:val="bullet"/>
      <w:lvlText w:val=""/>
      <w:lvlJc w:val="left"/>
      <w:pPr>
        <w:ind w:left="6180" w:hanging="360"/>
      </w:pPr>
      <w:rPr>
        <w:rFonts w:ascii="Wingdings" w:hAnsi="Wingdings" w:hint="default"/>
      </w:rPr>
    </w:lvl>
    <w:lvl w:ilvl="6" w:tplc="04150001" w:tentative="1">
      <w:start w:val="1"/>
      <w:numFmt w:val="bullet"/>
      <w:lvlText w:val=""/>
      <w:lvlJc w:val="left"/>
      <w:pPr>
        <w:ind w:left="6900" w:hanging="360"/>
      </w:pPr>
      <w:rPr>
        <w:rFonts w:ascii="Symbol" w:hAnsi="Symbol" w:hint="default"/>
      </w:rPr>
    </w:lvl>
    <w:lvl w:ilvl="7" w:tplc="04150003" w:tentative="1">
      <w:start w:val="1"/>
      <w:numFmt w:val="bullet"/>
      <w:lvlText w:val="o"/>
      <w:lvlJc w:val="left"/>
      <w:pPr>
        <w:ind w:left="7620" w:hanging="360"/>
      </w:pPr>
      <w:rPr>
        <w:rFonts w:ascii="Courier New" w:hAnsi="Courier New" w:cs="Courier New" w:hint="default"/>
      </w:rPr>
    </w:lvl>
    <w:lvl w:ilvl="8" w:tplc="04150005" w:tentative="1">
      <w:start w:val="1"/>
      <w:numFmt w:val="bullet"/>
      <w:lvlText w:val=""/>
      <w:lvlJc w:val="left"/>
      <w:pPr>
        <w:ind w:left="8340" w:hanging="360"/>
      </w:pPr>
      <w:rPr>
        <w:rFonts w:ascii="Wingdings" w:hAnsi="Wingdings" w:hint="default"/>
      </w:rPr>
    </w:lvl>
  </w:abstractNum>
  <w:abstractNum w:abstractNumId="43" w15:restartNumberingAfterBreak="0">
    <w:nsid w:val="179E4FDD"/>
    <w:multiLevelType w:val="hybridMultilevel"/>
    <w:tmpl w:val="112ACD10"/>
    <w:lvl w:ilvl="0" w:tplc="04150017">
      <w:start w:val="1"/>
      <w:numFmt w:val="lowerLetter"/>
      <w:lvlText w:val="%1)"/>
      <w:lvlJc w:val="left"/>
      <w:pPr>
        <w:ind w:left="360" w:hanging="360"/>
      </w:pPr>
    </w:lvl>
    <w:lvl w:ilvl="1" w:tplc="04150011">
      <w:start w:val="1"/>
      <w:numFmt w:val="decimal"/>
      <w:lvlText w:val="%2)"/>
      <w:lvlJc w:val="left"/>
      <w:pPr>
        <w:ind w:left="928"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182F7FD0"/>
    <w:multiLevelType w:val="hybridMultilevel"/>
    <w:tmpl w:val="85520F0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187F69C1"/>
    <w:multiLevelType w:val="hybridMultilevel"/>
    <w:tmpl w:val="27148A8A"/>
    <w:lvl w:ilvl="0" w:tplc="6D086BB0">
      <w:start w:val="1"/>
      <w:numFmt w:val="decimal"/>
      <w:lvlText w:val="%1."/>
      <w:lvlJc w:val="left"/>
      <w:pPr>
        <w:ind w:left="360" w:hanging="360"/>
      </w:pPr>
      <w:rPr>
        <w:rFonts w:asciiTheme="minorHAnsi" w:hAnsiTheme="minorHAnsi" w:cstheme="minorHAnsi" w:hint="default"/>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1A543A06"/>
    <w:multiLevelType w:val="multilevel"/>
    <w:tmpl w:val="23C47462"/>
    <w:lvl w:ilvl="0">
      <w:start w:val="3"/>
      <w:numFmt w:val="decimal"/>
      <w:lvlText w:val="%1."/>
      <w:lvlJc w:val="left"/>
      <w:pPr>
        <w:tabs>
          <w:tab w:val="num" w:pos="0"/>
        </w:tabs>
        <w:ind w:left="4046" w:hanging="360"/>
      </w:pPr>
      <w:rPr>
        <w:rFonts w:cs="Times New Roman" w:hint="default"/>
        <w:color w:val="000000"/>
      </w:rPr>
    </w:lvl>
    <w:lvl w:ilvl="1">
      <w:start w:val="1"/>
      <w:numFmt w:val="lowerLetter"/>
      <w:lvlText w:val="%2)"/>
      <w:lvlJc w:val="left"/>
      <w:pPr>
        <w:tabs>
          <w:tab w:val="num" w:pos="0"/>
        </w:tabs>
        <w:ind w:left="1440" w:hanging="360"/>
      </w:pPr>
      <w:rPr>
        <w:rFonts w:asciiTheme="minorHAnsi" w:eastAsia="Times New Roman" w:hAnsiTheme="minorHAnsi" w:cstheme="minorHAnsi" w:hint="default"/>
        <w:color w:val="000000"/>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47" w15:restartNumberingAfterBreak="0">
    <w:nsid w:val="1ACF2911"/>
    <w:multiLevelType w:val="multilevel"/>
    <w:tmpl w:val="5EEE5564"/>
    <w:lvl w:ilvl="0">
      <w:start w:val="3"/>
      <w:numFmt w:val="decimal"/>
      <w:lvlText w:val="%1."/>
      <w:lvlJc w:val="left"/>
      <w:pPr>
        <w:tabs>
          <w:tab w:val="num" w:pos="0"/>
        </w:tabs>
        <w:ind w:left="720" w:hanging="360"/>
      </w:pPr>
      <w:rPr>
        <w:rFonts w:hint="default"/>
        <w:color w:val="000000"/>
      </w:rPr>
    </w:lvl>
    <w:lvl w:ilvl="1">
      <w:start w:val="1"/>
      <w:numFmt w:val="decimal"/>
      <w:lvlText w:val="%2)"/>
      <w:lvlJc w:val="left"/>
      <w:pPr>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decimal"/>
      <w:lvlText w:val="%5)"/>
      <w:lvlJc w:val="left"/>
      <w:pPr>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48" w15:restartNumberingAfterBreak="0">
    <w:nsid w:val="1B4F4C5B"/>
    <w:multiLevelType w:val="hybridMultilevel"/>
    <w:tmpl w:val="2C7E551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1FB569B"/>
    <w:multiLevelType w:val="hybridMultilevel"/>
    <w:tmpl w:val="93C20E1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237C0930"/>
    <w:multiLevelType w:val="multilevel"/>
    <w:tmpl w:val="662C2428"/>
    <w:lvl w:ilvl="0">
      <w:start w:val="1"/>
      <w:numFmt w:val="decimal"/>
      <w:lvlText w:val="%1."/>
      <w:lvlJc w:val="left"/>
      <w:pPr>
        <w:tabs>
          <w:tab w:val="num" w:pos="0"/>
        </w:tabs>
        <w:ind w:left="4046" w:hanging="360"/>
      </w:pPr>
      <w:rPr>
        <w:rFonts w:cs="Times New Roman" w:hint="default"/>
        <w:color w:val="000000"/>
      </w:rPr>
    </w:lvl>
    <w:lvl w:ilvl="1">
      <w:start w:val="1"/>
      <w:numFmt w:val="lowerLetter"/>
      <w:lvlText w:val="%2)"/>
      <w:lvlJc w:val="left"/>
      <w:pPr>
        <w:tabs>
          <w:tab w:val="num" w:pos="0"/>
        </w:tabs>
        <w:ind w:left="1440" w:hanging="360"/>
      </w:pPr>
      <w:rPr>
        <w:rFonts w:asciiTheme="minorHAnsi" w:eastAsia="Times New Roman" w:hAnsiTheme="minorHAnsi" w:cstheme="minorHAnsi"/>
        <w:color w:val="00000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i w:val="0"/>
        <w:iCs w:val="0"/>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1" w15:restartNumberingAfterBreak="0">
    <w:nsid w:val="23AB0F02"/>
    <w:multiLevelType w:val="hybridMultilevel"/>
    <w:tmpl w:val="04B02984"/>
    <w:name w:val="WW8Num272"/>
    <w:lvl w:ilvl="0" w:tplc="245C34C2">
      <w:start w:val="5"/>
      <w:numFmt w:val="decimal"/>
      <w:lvlText w:val="%1."/>
      <w:lvlJc w:val="left"/>
      <w:pPr>
        <w:tabs>
          <w:tab w:val="num" w:pos="340"/>
        </w:tabs>
        <w:ind w:left="340" w:hanging="340"/>
      </w:pPr>
      <w:rPr>
        <w:rFonts w:ascii="Calibri" w:hAnsi="Calibri" w:cs="Calibri"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27E65E60"/>
    <w:multiLevelType w:val="multilevel"/>
    <w:tmpl w:val="93F83AA8"/>
    <w:name w:val="WW8Num292"/>
    <w:lvl w:ilvl="0">
      <w:start w:val="2"/>
      <w:numFmt w:val="decimal"/>
      <w:lvlText w:val="%1."/>
      <w:lvlJc w:val="left"/>
      <w:pPr>
        <w:tabs>
          <w:tab w:val="num" w:pos="0"/>
        </w:tabs>
        <w:ind w:left="2548" w:hanging="360"/>
      </w:pPr>
      <w:rPr>
        <w:rFonts w:eastAsia="Century Gothic" w:hint="default"/>
        <w:b w:val="0"/>
        <w:bCs w:val="0"/>
        <w:color w:val="000000"/>
      </w:rPr>
    </w:lvl>
    <w:lvl w:ilvl="1">
      <w:start w:val="1"/>
      <w:numFmt w:val="lowerLetter"/>
      <w:lvlText w:val="%2)"/>
      <w:lvlJc w:val="left"/>
      <w:pPr>
        <w:tabs>
          <w:tab w:val="num" w:pos="-2198"/>
        </w:tabs>
        <w:ind w:left="1430" w:hanging="720"/>
      </w:pPr>
      <w:rPr>
        <w:rFonts w:eastAsia="Century Gothic" w:hint="default"/>
        <w:b w:val="0"/>
        <w:bCs w:val="0"/>
        <w:color w:val="000000"/>
      </w:rPr>
    </w:lvl>
    <w:lvl w:ilvl="2">
      <w:start w:val="2"/>
      <w:numFmt w:val="decimal"/>
      <w:lvlText w:val="%3)"/>
      <w:lvlJc w:val="left"/>
      <w:pPr>
        <w:tabs>
          <w:tab w:val="num" w:pos="0"/>
        </w:tabs>
        <w:ind w:left="4168" w:hanging="360"/>
      </w:pPr>
      <w:rPr>
        <w:rFonts w:hint="default"/>
      </w:rPr>
    </w:lvl>
    <w:lvl w:ilvl="3">
      <w:start w:val="1"/>
      <w:numFmt w:val="upperRoman"/>
      <w:lvlText w:val="%4."/>
      <w:lvlJc w:val="left"/>
      <w:pPr>
        <w:tabs>
          <w:tab w:val="num" w:pos="1800"/>
        </w:tabs>
        <w:ind w:left="1800" w:hanging="360"/>
      </w:pPr>
      <w:rPr>
        <w:rFonts w:hint="default"/>
      </w:rPr>
    </w:lvl>
    <w:lvl w:ilvl="4">
      <w:start w:val="1"/>
      <w:numFmt w:val="upperLetter"/>
      <w:lvlText w:val="%5."/>
      <w:lvlJc w:val="left"/>
      <w:pPr>
        <w:tabs>
          <w:tab w:val="num" w:pos="0"/>
        </w:tabs>
        <w:ind w:left="5428" w:hanging="360"/>
      </w:pPr>
      <w:rPr>
        <w:rFonts w:asciiTheme="minorHAnsi" w:eastAsia="Times New Roman" w:hAnsiTheme="minorHAnsi" w:cstheme="minorHAnsi"/>
      </w:rPr>
    </w:lvl>
    <w:lvl w:ilvl="5">
      <w:start w:val="1"/>
      <w:numFmt w:val="lowerRoman"/>
      <w:lvlText w:val="%6."/>
      <w:lvlJc w:val="right"/>
      <w:pPr>
        <w:tabs>
          <w:tab w:val="num" w:pos="0"/>
        </w:tabs>
        <w:ind w:left="6148" w:hanging="180"/>
      </w:pPr>
      <w:rPr>
        <w:rFonts w:hint="default"/>
      </w:rPr>
    </w:lvl>
    <w:lvl w:ilvl="6">
      <w:start w:val="1"/>
      <w:numFmt w:val="decimal"/>
      <w:lvlText w:val="%7."/>
      <w:lvlJc w:val="left"/>
      <w:pPr>
        <w:tabs>
          <w:tab w:val="num" w:pos="-6508"/>
        </w:tabs>
        <w:ind w:left="360" w:hanging="360"/>
      </w:pPr>
      <w:rPr>
        <w:rFonts w:hint="default"/>
      </w:rPr>
    </w:lvl>
    <w:lvl w:ilvl="7">
      <w:start w:val="1"/>
      <w:numFmt w:val="lowerLetter"/>
      <w:lvlText w:val="%8."/>
      <w:lvlJc w:val="left"/>
      <w:pPr>
        <w:tabs>
          <w:tab w:val="num" w:pos="0"/>
        </w:tabs>
        <w:ind w:left="7588" w:hanging="360"/>
      </w:pPr>
      <w:rPr>
        <w:rFonts w:hint="default"/>
      </w:rPr>
    </w:lvl>
    <w:lvl w:ilvl="8">
      <w:start w:val="1"/>
      <w:numFmt w:val="lowerRoman"/>
      <w:lvlText w:val="%9."/>
      <w:lvlJc w:val="right"/>
      <w:pPr>
        <w:tabs>
          <w:tab w:val="num" w:pos="0"/>
        </w:tabs>
        <w:ind w:left="8308" w:hanging="180"/>
      </w:pPr>
      <w:rPr>
        <w:rFonts w:hint="default"/>
      </w:rPr>
    </w:lvl>
  </w:abstractNum>
  <w:abstractNum w:abstractNumId="53" w15:restartNumberingAfterBreak="0">
    <w:nsid w:val="29BF33F8"/>
    <w:multiLevelType w:val="hybridMultilevel"/>
    <w:tmpl w:val="DC1A4D46"/>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4" w15:restartNumberingAfterBreak="0">
    <w:nsid w:val="2F1A2F66"/>
    <w:multiLevelType w:val="multilevel"/>
    <w:tmpl w:val="88441FCC"/>
    <w:name w:val="WW8Num15223"/>
    <w:lvl w:ilvl="0">
      <w:start w:val="4"/>
      <w:numFmt w:val="decimal"/>
      <w:lvlText w:val="%1."/>
      <w:lvlJc w:val="left"/>
      <w:pPr>
        <w:tabs>
          <w:tab w:val="num" w:pos="720"/>
        </w:tabs>
        <w:ind w:left="720" w:hanging="360"/>
      </w:pPr>
      <w:rPr>
        <w:rFonts w:cs="Times New Roman" w:hint="default"/>
        <w:b w:val="0"/>
        <w:bCs/>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5" w15:restartNumberingAfterBreak="0">
    <w:nsid w:val="31B5364F"/>
    <w:multiLevelType w:val="hybridMultilevel"/>
    <w:tmpl w:val="465C8B66"/>
    <w:lvl w:ilvl="0" w:tplc="8292AC5C">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56" w15:restartNumberingAfterBreak="0">
    <w:nsid w:val="32D60986"/>
    <w:multiLevelType w:val="hybridMultilevel"/>
    <w:tmpl w:val="083EA58C"/>
    <w:lvl w:ilvl="0" w:tplc="8292AC5C">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57" w15:restartNumberingAfterBreak="0">
    <w:nsid w:val="345F6129"/>
    <w:multiLevelType w:val="hybridMultilevel"/>
    <w:tmpl w:val="53CAC9A6"/>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8" w15:restartNumberingAfterBreak="0">
    <w:nsid w:val="3481043E"/>
    <w:multiLevelType w:val="hybridMultilevel"/>
    <w:tmpl w:val="D1AA08E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35CE5E00"/>
    <w:multiLevelType w:val="hybridMultilevel"/>
    <w:tmpl w:val="EBD2817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374624FA"/>
    <w:multiLevelType w:val="hybridMultilevel"/>
    <w:tmpl w:val="88DCC3A6"/>
    <w:name w:val="WW8Num2922"/>
    <w:lvl w:ilvl="0" w:tplc="77DEF12C">
      <w:start w:val="1"/>
      <w:numFmt w:val="lowerLetter"/>
      <w:lvlText w:val="%1)"/>
      <w:lvlJc w:val="left"/>
      <w:pPr>
        <w:ind w:left="1146" w:hanging="360"/>
      </w:pPr>
      <w:rPr>
        <w:rFonts w:asciiTheme="minorHAnsi" w:eastAsia="Times New Roman" w:hAnsiTheme="minorHAnsi" w:cstheme="minorHAnsi"/>
      </w:rPr>
    </w:lvl>
    <w:lvl w:ilvl="1" w:tplc="04150019" w:tentative="1">
      <w:start w:val="1"/>
      <w:numFmt w:val="lowerLetter"/>
      <w:lvlText w:val="%2."/>
      <w:lvlJc w:val="left"/>
      <w:pPr>
        <w:ind w:left="1866" w:hanging="360"/>
      </w:pPr>
    </w:lvl>
    <w:lvl w:ilvl="2" w:tplc="0415001B">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1" w15:restartNumberingAfterBreak="0">
    <w:nsid w:val="3921778C"/>
    <w:multiLevelType w:val="hybridMultilevel"/>
    <w:tmpl w:val="5DAC0DC4"/>
    <w:name w:val="WW8Num1524"/>
    <w:lvl w:ilvl="0" w:tplc="F1A043AC">
      <w:start w:val="4"/>
      <w:numFmt w:val="decimal"/>
      <w:lvlText w:val="%1."/>
      <w:lvlJc w:val="left"/>
      <w:pPr>
        <w:ind w:left="2880" w:hanging="360"/>
      </w:pPr>
      <w:rPr>
        <w:rFonts w:hint="default"/>
      </w:rPr>
    </w:lvl>
    <w:lvl w:ilvl="1" w:tplc="6EFEA84A">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39C44964"/>
    <w:multiLevelType w:val="hybridMultilevel"/>
    <w:tmpl w:val="AABEABC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3" w15:restartNumberingAfterBreak="0">
    <w:nsid w:val="3B4053E5"/>
    <w:multiLevelType w:val="hybridMultilevel"/>
    <w:tmpl w:val="D556E766"/>
    <w:name w:val="WW8Num153"/>
    <w:lvl w:ilvl="0" w:tplc="62527DC0">
      <w:start w:val="1"/>
      <w:numFmt w:val="lowerLetter"/>
      <w:lvlText w:val="%1)"/>
      <w:lvlJc w:val="left"/>
      <w:pPr>
        <w:ind w:left="1080" w:hanging="360"/>
      </w:pPr>
      <w:rPr>
        <w:b w:val="0"/>
        <w:bCs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4" w15:restartNumberingAfterBreak="0">
    <w:nsid w:val="41F16E22"/>
    <w:multiLevelType w:val="hybridMultilevel"/>
    <w:tmpl w:val="19A4F386"/>
    <w:lvl w:ilvl="0" w:tplc="DC72B20C">
      <w:start w:val="1"/>
      <w:numFmt w:val="decimal"/>
      <w:lvlText w:val="%1)"/>
      <w:lvlJc w:val="left"/>
      <w:pPr>
        <w:ind w:left="720" w:hanging="360"/>
      </w:pPr>
      <w:rPr>
        <w:rFonts w:asciiTheme="minorHAnsi" w:hAnsiTheme="minorHAnsi" w:cstheme="minorHAnsi"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43013248"/>
    <w:multiLevelType w:val="hybridMultilevel"/>
    <w:tmpl w:val="4384898A"/>
    <w:name w:val="WW8Num152"/>
    <w:lvl w:ilvl="0" w:tplc="D97E567E">
      <w:start w:val="3"/>
      <w:numFmt w:val="decimal"/>
      <w:lvlText w:val="%1."/>
      <w:lvlJc w:val="left"/>
      <w:pPr>
        <w:tabs>
          <w:tab w:val="num" w:pos="0"/>
        </w:tabs>
        <w:ind w:left="720" w:hanging="360"/>
      </w:pPr>
      <w:rPr>
        <w:rFonts w:ascii="Times New Roman" w:eastAsia="Times New Roman" w:hAnsi="Times New Roman" w:cs="Times New Roman" w:hint="default"/>
        <w:b w:val="0"/>
        <w:color w:val="000000"/>
        <w:sz w:val="24"/>
        <w:szCs w:val="24"/>
      </w:rPr>
    </w:lvl>
    <w:lvl w:ilvl="1" w:tplc="B2F86516">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4482616B"/>
    <w:multiLevelType w:val="hybridMultilevel"/>
    <w:tmpl w:val="A61043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46D80CB9"/>
    <w:multiLevelType w:val="multilevel"/>
    <w:tmpl w:val="AFCEF1F6"/>
    <w:name w:val="WW8Num15222"/>
    <w:lvl w:ilvl="0">
      <w:start w:val="3"/>
      <w:numFmt w:val="decimal"/>
      <w:lvlText w:val="%1."/>
      <w:lvlJc w:val="left"/>
      <w:pPr>
        <w:tabs>
          <w:tab w:val="num" w:pos="720"/>
        </w:tabs>
        <w:ind w:left="720" w:hanging="360"/>
      </w:pPr>
      <w:rPr>
        <w:rFonts w:cs="Times New Roman" w:hint="default"/>
        <w:b w:val="0"/>
        <w:bCs/>
      </w:rPr>
    </w:lvl>
    <w:lvl w:ilvl="1">
      <w:start w:val="3"/>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68" w15:restartNumberingAfterBreak="0">
    <w:nsid w:val="4A1A7B58"/>
    <w:multiLevelType w:val="multilevel"/>
    <w:tmpl w:val="0FE63BAE"/>
    <w:lvl w:ilvl="0">
      <w:start w:val="1"/>
      <w:numFmt w:val="decimal"/>
      <w:lvlText w:val="%1."/>
      <w:lvlJc w:val="left"/>
      <w:pPr>
        <w:tabs>
          <w:tab w:val="num" w:pos="0"/>
        </w:tabs>
        <w:ind w:left="4046" w:hanging="360"/>
      </w:pPr>
      <w:rPr>
        <w:rFonts w:cs="Times New Roman"/>
        <w:color w:val="000000"/>
      </w:rPr>
    </w:lvl>
    <w:lvl w:ilvl="1">
      <w:start w:val="1"/>
      <w:numFmt w:val="lowerLetter"/>
      <w:lvlText w:val="%2)"/>
      <w:lvlJc w:val="left"/>
      <w:pPr>
        <w:tabs>
          <w:tab w:val="num" w:pos="0"/>
        </w:tabs>
        <w:ind w:left="1440" w:hanging="360"/>
      </w:pPr>
      <w:rPr>
        <w:rFonts w:asciiTheme="minorHAnsi" w:eastAsia="Times New Roman" w:hAnsiTheme="minorHAnsi" w:cstheme="minorHAnsi"/>
        <w:color w:val="00000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i w:val="0"/>
        <w:iCs w:val="0"/>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rFonts w:asciiTheme="minorHAnsi" w:eastAsia="Times New Roman" w:hAnsiTheme="minorHAnsi" w:cstheme="minorHAnsi"/>
      </w:rPr>
    </w:lvl>
    <w:lvl w:ilvl="7">
      <w:start w:val="1"/>
      <w:numFmt w:val="decimal"/>
      <w:lvlText w:val="%8)"/>
      <w:lvlJc w:val="left"/>
      <w:pPr>
        <w:ind w:left="5760" w:hanging="360"/>
      </w:pPr>
    </w:lvl>
    <w:lvl w:ilvl="8">
      <w:start w:val="1"/>
      <w:numFmt w:val="lowerRoman"/>
      <w:lvlText w:val="%9."/>
      <w:lvlJc w:val="right"/>
      <w:pPr>
        <w:tabs>
          <w:tab w:val="num" w:pos="0"/>
        </w:tabs>
        <w:ind w:left="6480" w:hanging="180"/>
      </w:pPr>
    </w:lvl>
  </w:abstractNum>
  <w:abstractNum w:abstractNumId="69" w15:restartNumberingAfterBreak="0">
    <w:nsid w:val="4AC23B3C"/>
    <w:multiLevelType w:val="hybridMultilevel"/>
    <w:tmpl w:val="5FC2FD7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4ADE5B18"/>
    <w:multiLevelType w:val="hybridMultilevel"/>
    <w:tmpl w:val="42BA336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1" w15:restartNumberingAfterBreak="0">
    <w:nsid w:val="4B484FFD"/>
    <w:multiLevelType w:val="hybridMultilevel"/>
    <w:tmpl w:val="AD8EBAA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514F006E"/>
    <w:multiLevelType w:val="hybridMultilevel"/>
    <w:tmpl w:val="46C69E9E"/>
    <w:name w:val="WW8Num112"/>
    <w:lvl w:ilvl="0" w:tplc="0D08268E">
      <w:start w:val="7"/>
      <w:numFmt w:val="decimal"/>
      <w:lvlText w:val="%1."/>
      <w:lvlJc w:val="left"/>
      <w:pPr>
        <w:tabs>
          <w:tab w:val="num" w:pos="348"/>
        </w:tabs>
        <w:ind w:left="1068" w:hanging="360"/>
      </w:pPr>
      <w:rPr>
        <w:rFonts w:cs="Times New Roman"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528C05B0"/>
    <w:multiLevelType w:val="hybridMultilevel"/>
    <w:tmpl w:val="893C6062"/>
    <w:lvl w:ilvl="0" w:tplc="04150017">
      <w:start w:val="1"/>
      <w:numFmt w:val="lowerLetter"/>
      <w:lvlText w:val="%1)"/>
      <w:lvlJc w:val="left"/>
      <w:pPr>
        <w:ind w:left="1080" w:hanging="360"/>
      </w:pPr>
    </w:lvl>
    <w:lvl w:ilvl="1" w:tplc="04150011">
      <w:start w:val="1"/>
      <w:numFmt w:val="decimal"/>
      <w:lvlText w:val="%2)"/>
      <w:lvlJc w:val="left"/>
      <w:pPr>
        <w:ind w:left="72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4" w15:restartNumberingAfterBreak="0">
    <w:nsid w:val="57646348"/>
    <w:multiLevelType w:val="multilevel"/>
    <w:tmpl w:val="5FB62B48"/>
    <w:name w:val="WW8Num15225"/>
    <w:lvl w:ilvl="0">
      <w:start w:val="4"/>
      <w:numFmt w:val="decimal"/>
      <w:lvlText w:val="%1."/>
      <w:lvlJc w:val="left"/>
      <w:pPr>
        <w:tabs>
          <w:tab w:val="num" w:pos="720"/>
        </w:tabs>
        <w:ind w:left="720" w:hanging="360"/>
      </w:pPr>
      <w:rPr>
        <w:rFonts w:cs="Times New Roman" w:hint="default"/>
        <w:b w:val="0"/>
        <w:bCs/>
      </w:rPr>
    </w:lvl>
    <w:lvl w:ilvl="1">
      <w:start w:val="3"/>
      <w:numFmt w:val="decimal"/>
      <w:lvlText w:val="%2."/>
      <w:lvlJc w:val="left"/>
      <w:pPr>
        <w:tabs>
          <w:tab w:val="num" w:pos="1080"/>
        </w:tabs>
        <w:ind w:left="1080" w:hanging="360"/>
      </w:pPr>
      <w:rPr>
        <w:rFonts w:asciiTheme="minorHAnsi" w:eastAsia="Times New Roman" w:hAnsiTheme="minorHAnsi" w:cstheme="minorHAnsi"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75" w15:restartNumberingAfterBreak="0">
    <w:nsid w:val="60863A4C"/>
    <w:multiLevelType w:val="multilevel"/>
    <w:tmpl w:val="C3BEC4C0"/>
    <w:lvl w:ilvl="0">
      <w:start w:val="1"/>
      <w:numFmt w:val="decimal"/>
      <w:lvlText w:val="%1."/>
      <w:lvlJc w:val="left"/>
      <w:pPr>
        <w:tabs>
          <w:tab w:val="num" w:pos="0"/>
        </w:tabs>
        <w:ind w:left="4046" w:hanging="360"/>
      </w:pPr>
      <w:rPr>
        <w:rFonts w:cs="Times New Roman"/>
        <w:color w:val="000000"/>
      </w:rPr>
    </w:lvl>
    <w:lvl w:ilvl="1">
      <w:start w:val="1"/>
      <w:numFmt w:val="decimal"/>
      <w:lvlText w:val="%2)"/>
      <w:lvlJc w:val="left"/>
      <w:pPr>
        <w:ind w:left="106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i w:val="0"/>
        <w:iCs w:val="0"/>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6" w15:restartNumberingAfterBreak="0">
    <w:nsid w:val="621F0283"/>
    <w:multiLevelType w:val="hybridMultilevel"/>
    <w:tmpl w:val="EDB6013E"/>
    <w:lvl w:ilvl="0" w:tplc="0415000F">
      <w:start w:val="1"/>
      <w:numFmt w:val="decimal"/>
      <w:lvlText w:val="%1."/>
      <w:lvlJc w:val="left"/>
      <w:pPr>
        <w:ind w:left="1080" w:hanging="720"/>
      </w:pPr>
      <w:rPr>
        <w:rFonts w:hint="default"/>
      </w:rPr>
    </w:lvl>
    <w:lvl w:ilvl="1" w:tplc="33408D78">
      <w:start w:val="1"/>
      <w:numFmt w:val="lowerLetter"/>
      <w:lvlText w:val="%2)"/>
      <w:lvlJc w:val="left"/>
      <w:pPr>
        <w:ind w:left="1450" w:hanging="37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67BA0875"/>
    <w:multiLevelType w:val="hybridMultilevel"/>
    <w:tmpl w:val="40B01944"/>
    <w:lvl w:ilvl="0" w:tplc="A31AC460">
      <w:start w:val="2"/>
      <w:numFmt w:val="decimal"/>
      <w:lvlText w:val="%1)"/>
      <w:lvlJc w:val="left"/>
      <w:pPr>
        <w:ind w:left="720" w:hanging="360"/>
      </w:pPr>
      <w:rPr>
        <w:rFonts w:asciiTheme="minorHAnsi" w:eastAsia="Times New Roman"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6AD65B63"/>
    <w:multiLevelType w:val="hybridMultilevel"/>
    <w:tmpl w:val="E2B02A46"/>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79" w15:restartNumberingAfterBreak="0">
    <w:nsid w:val="6C651B4F"/>
    <w:multiLevelType w:val="hybridMultilevel"/>
    <w:tmpl w:val="A5E4B0C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0" w15:restartNumberingAfterBreak="0">
    <w:nsid w:val="6FC0742D"/>
    <w:multiLevelType w:val="hybridMultilevel"/>
    <w:tmpl w:val="213C6DB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7181360A"/>
    <w:multiLevelType w:val="hybridMultilevel"/>
    <w:tmpl w:val="DD1C198A"/>
    <w:lvl w:ilvl="0" w:tplc="8292AC5C">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82" w15:restartNumberingAfterBreak="0">
    <w:nsid w:val="71B74AAB"/>
    <w:multiLevelType w:val="hybridMultilevel"/>
    <w:tmpl w:val="4C027E6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71CF6CBF"/>
    <w:multiLevelType w:val="hybridMultilevel"/>
    <w:tmpl w:val="D8D03E04"/>
    <w:lvl w:ilvl="0" w:tplc="7C44CF68">
      <w:start w:val="1"/>
      <w:numFmt w:val="decimal"/>
      <w:lvlText w:val="%1."/>
      <w:lvlJc w:val="left"/>
      <w:pPr>
        <w:ind w:left="360" w:hanging="360"/>
      </w:pPr>
      <w:rPr>
        <w:rFonts w:asciiTheme="minorHAnsi" w:eastAsia="Times New Roman" w:hAnsiTheme="minorHAnsi" w:cstheme="minorHAnsi"/>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4" w15:restartNumberingAfterBreak="0">
    <w:nsid w:val="73427492"/>
    <w:multiLevelType w:val="hybridMultilevel"/>
    <w:tmpl w:val="9390A4B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762E1107"/>
    <w:multiLevelType w:val="hybridMultilevel"/>
    <w:tmpl w:val="B49432D6"/>
    <w:name w:val="WW8Num1523"/>
    <w:lvl w:ilvl="0" w:tplc="34423E4A">
      <w:start w:val="2"/>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79EF26F3"/>
    <w:multiLevelType w:val="hybridMultilevel"/>
    <w:tmpl w:val="DF3CC3B8"/>
    <w:name w:val="WW8Num15242"/>
    <w:lvl w:ilvl="0" w:tplc="77DEF12C">
      <w:start w:val="1"/>
      <w:numFmt w:val="lowerLetter"/>
      <w:lvlText w:val="%1)"/>
      <w:lvlJc w:val="left"/>
      <w:pPr>
        <w:ind w:left="1080" w:hanging="360"/>
      </w:pPr>
      <w:rPr>
        <w:rFonts w:asciiTheme="minorHAnsi" w:eastAsia="Times New Roman" w:hAnsiTheme="minorHAnsi" w:cstheme="minorHAnsi"/>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7" w15:restartNumberingAfterBreak="0">
    <w:nsid w:val="7F14643C"/>
    <w:multiLevelType w:val="hybridMultilevel"/>
    <w:tmpl w:val="70AA97F8"/>
    <w:name w:val="WW8Num152222"/>
    <w:lvl w:ilvl="0" w:tplc="0415000F">
      <w:start w:val="1"/>
      <w:numFmt w:val="decimal"/>
      <w:lvlText w:val="%1."/>
      <w:lvlJc w:val="left"/>
      <w:pPr>
        <w:ind w:left="720" w:hanging="360"/>
      </w:pPr>
    </w:lvl>
    <w:lvl w:ilvl="1" w:tplc="77DEF12C">
      <w:start w:val="1"/>
      <w:numFmt w:val="lowerLetter"/>
      <w:lvlText w:val="%2)"/>
      <w:lvlJc w:val="left"/>
      <w:pPr>
        <w:ind w:left="1440" w:hanging="360"/>
      </w:pPr>
      <w:rPr>
        <w:rFonts w:asciiTheme="minorHAnsi" w:eastAsia="Times New Roman" w:hAnsiTheme="minorHAnsi" w:cstheme="minorHAnsi"/>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48580516">
    <w:abstractNumId w:val="0"/>
  </w:num>
  <w:num w:numId="2" w16cid:durableId="1643654375">
    <w:abstractNumId w:val="1"/>
  </w:num>
  <w:num w:numId="3" w16cid:durableId="980423428">
    <w:abstractNumId w:val="3"/>
  </w:num>
  <w:num w:numId="4" w16cid:durableId="1650861159">
    <w:abstractNumId w:val="4"/>
  </w:num>
  <w:num w:numId="5" w16cid:durableId="10377338">
    <w:abstractNumId w:val="7"/>
  </w:num>
  <w:num w:numId="6" w16cid:durableId="1404066262">
    <w:abstractNumId w:val="9"/>
  </w:num>
  <w:num w:numId="7" w16cid:durableId="1552496271">
    <w:abstractNumId w:val="12"/>
  </w:num>
  <w:num w:numId="8" w16cid:durableId="1472672137">
    <w:abstractNumId w:val="15"/>
  </w:num>
  <w:num w:numId="9" w16cid:durableId="2066104392">
    <w:abstractNumId w:val="19"/>
  </w:num>
  <w:num w:numId="10" w16cid:durableId="734470932">
    <w:abstractNumId w:val="21"/>
  </w:num>
  <w:num w:numId="11" w16cid:durableId="1873297971">
    <w:abstractNumId w:val="25"/>
  </w:num>
  <w:num w:numId="12" w16cid:durableId="28799500">
    <w:abstractNumId w:val="28"/>
  </w:num>
  <w:num w:numId="13" w16cid:durableId="1140607957">
    <w:abstractNumId w:val="65"/>
  </w:num>
  <w:num w:numId="14" w16cid:durableId="657075229">
    <w:abstractNumId w:val="35"/>
  </w:num>
  <w:num w:numId="15" w16cid:durableId="695471329">
    <w:abstractNumId w:val="46"/>
  </w:num>
  <w:num w:numId="16" w16cid:durableId="884558290">
    <w:abstractNumId w:val="53"/>
  </w:num>
  <w:num w:numId="17" w16cid:durableId="1790466889">
    <w:abstractNumId w:val="50"/>
  </w:num>
  <w:num w:numId="18" w16cid:durableId="1433740067">
    <w:abstractNumId w:val="49"/>
  </w:num>
  <w:num w:numId="19" w16cid:durableId="1527021026">
    <w:abstractNumId w:val="76"/>
  </w:num>
  <w:num w:numId="20" w16cid:durableId="1735737241">
    <w:abstractNumId w:val="52"/>
  </w:num>
  <w:num w:numId="21" w16cid:durableId="613831698">
    <w:abstractNumId w:val="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43245927">
    <w:abstractNumId w:val="58"/>
  </w:num>
  <w:num w:numId="23" w16cid:durableId="382098030">
    <w:abstractNumId w:val="71"/>
  </w:num>
  <w:num w:numId="24" w16cid:durableId="937374835">
    <w:abstractNumId w:val="73"/>
  </w:num>
  <w:num w:numId="25" w16cid:durableId="541137195">
    <w:abstractNumId w:val="68"/>
  </w:num>
  <w:num w:numId="26" w16cid:durableId="1112626501">
    <w:abstractNumId w:val="75"/>
  </w:num>
  <w:num w:numId="27" w16cid:durableId="686948917">
    <w:abstractNumId w:val="74"/>
  </w:num>
  <w:num w:numId="28" w16cid:durableId="327176202">
    <w:abstractNumId w:val="34"/>
  </w:num>
  <w:num w:numId="29" w16cid:durableId="1908370043">
    <w:abstractNumId w:val="77"/>
  </w:num>
  <w:num w:numId="30" w16cid:durableId="1935898683">
    <w:abstractNumId w:val="80"/>
  </w:num>
  <w:num w:numId="31" w16cid:durableId="888300065">
    <w:abstractNumId w:val="36"/>
  </w:num>
  <w:num w:numId="32" w16cid:durableId="192157256">
    <w:abstractNumId w:val="47"/>
  </w:num>
  <w:num w:numId="33" w16cid:durableId="1555850348">
    <w:abstractNumId w:val="83"/>
  </w:num>
  <w:num w:numId="34" w16cid:durableId="117382300">
    <w:abstractNumId w:val="82"/>
  </w:num>
  <w:num w:numId="35" w16cid:durableId="1125349090">
    <w:abstractNumId w:val="43"/>
  </w:num>
  <w:num w:numId="36" w16cid:durableId="651518295">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63743613">
    <w:abstractNumId w:val="83"/>
  </w:num>
  <w:num w:numId="38" w16cid:durableId="1312365886">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0252066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54626306">
    <w:abstractNumId w:val="42"/>
  </w:num>
  <w:num w:numId="41" w16cid:durableId="288555271">
    <w:abstractNumId w:val="39"/>
  </w:num>
  <w:num w:numId="42" w16cid:durableId="1798835528">
    <w:abstractNumId w:val="70"/>
  </w:num>
  <w:num w:numId="43" w16cid:durableId="636840502">
    <w:abstractNumId w:val="62"/>
  </w:num>
  <w:num w:numId="44" w16cid:durableId="793252923">
    <w:abstractNumId w:val="66"/>
  </w:num>
  <w:num w:numId="45" w16cid:durableId="1543710839">
    <w:abstractNumId w:val="45"/>
  </w:num>
  <w:num w:numId="46" w16cid:durableId="124782215">
    <w:abstractNumId w:val="41"/>
  </w:num>
  <w:num w:numId="47" w16cid:durableId="2010448000">
    <w:abstractNumId w:val="79"/>
  </w:num>
  <w:num w:numId="48" w16cid:durableId="2083599455">
    <w:abstractNumId w:val="64"/>
  </w:num>
  <w:num w:numId="49" w16cid:durableId="830678910">
    <w:abstractNumId w:val="33"/>
  </w:num>
  <w:num w:numId="50" w16cid:durableId="317345997">
    <w:abstractNumId w:val="40"/>
  </w:num>
  <w:num w:numId="51" w16cid:durableId="102112372">
    <w:abstractNumId w:val="69"/>
  </w:num>
  <w:num w:numId="52" w16cid:durableId="961963936">
    <w:abstractNumId w:val="57"/>
  </w:num>
  <w:num w:numId="53" w16cid:durableId="1056126206">
    <w:abstractNumId w:val="59"/>
  </w:num>
  <w:num w:numId="54" w16cid:durableId="328559132">
    <w:abstractNumId w:val="84"/>
  </w:num>
  <w:num w:numId="55" w16cid:durableId="775978439">
    <w:abstractNumId w:val="44"/>
  </w:num>
  <w:num w:numId="56" w16cid:durableId="20203121">
    <w:abstractNumId w:val="48"/>
  </w:num>
  <w:num w:numId="57" w16cid:durableId="341320889">
    <w:abstractNumId w:val="37"/>
  </w:num>
  <w:num w:numId="58" w16cid:durableId="514730047">
    <w:abstractNumId w:val="78"/>
  </w:num>
  <w:num w:numId="59" w16cid:durableId="1947538377">
    <w:abstractNumId w:val="55"/>
  </w:num>
  <w:num w:numId="60" w16cid:durableId="306014794">
    <w:abstractNumId w:val="81"/>
  </w:num>
  <w:num w:numId="61" w16cid:durableId="1707750023">
    <w:abstractNumId w:val="56"/>
  </w:num>
  <w:num w:numId="62" w16cid:durableId="201525105">
    <w:abstractNumId w:val="3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0F2D"/>
    <w:rsid w:val="00000CDB"/>
    <w:rsid w:val="0000137D"/>
    <w:rsid w:val="0000380D"/>
    <w:rsid w:val="00004360"/>
    <w:rsid w:val="00004D4B"/>
    <w:rsid w:val="00004DD0"/>
    <w:rsid w:val="00010436"/>
    <w:rsid w:val="000114E2"/>
    <w:rsid w:val="000115A9"/>
    <w:rsid w:val="00012104"/>
    <w:rsid w:val="000137F9"/>
    <w:rsid w:val="00013CE8"/>
    <w:rsid w:val="00015273"/>
    <w:rsid w:val="00015D22"/>
    <w:rsid w:val="000201CD"/>
    <w:rsid w:val="00021178"/>
    <w:rsid w:val="00022574"/>
    <w:rsid w:val="0002438E"/>
    <w:rsid w:val="000246B3"/>
    <w:rsid w:val="00026379"/>
    <w:rsid w:val="00026B84"/>
    <w:rsid w:val="000275FE"/>
    <w:rsid w:val="000301F6"/>
    <w:rsid w:val="0003060C"/>
    <w:rsid w:val="00031848"/>
    <w:rsid w:val="000319AA"/>
    <w:rsid w:val="000328D6"/>
    <w:rsid w:val="000347EC"/>
    <w:rsid w:val="000377D1"/>
    <w:rsid w:val="00040142"/>
    <w:rsid w:val="000403E0"/>
    <w:rsid w:val="000414C3"/>
    <w:rsid w:val="00043CFA"/>
    <w:rsid w:val="0004459C"/>
    <w:rsid w:val="0004597B"/>
    <w:rsid w:val="00046789"/>
    <w:rsid w:val="00046C79"/>
    <w:rsid w:val="00050C0C"/>
    <w:rsid w:val="000523B0"/>
    <w:rsid w:val="000540D7"/>
    <w:rsid w:val="000548B9"/>
    <w:rsid w:val="00055240"/>
    <w:rsid w:val="00055379"/>
    <w:rsid w:val="000606CF"/>
    <w:rsid w:val="00061E05"/>
    <w:rsid w:val="00063DFD"/>
    <w:rsid w:val="000671EA"/>
    <w:rsid w:val="000672B1"/>
    <w:rsid w:val="00070395"/>
    <w:rsid w:val="00071BF8"/>
    <w:rsid w:val="00073EDF"/>
    <w:rsid w:val="00074CA1"/>
    <w:rsid w:val="00076EA1"/>
    <w:rsid w:val="0007710E"/>
    <w:rsid w:val="00077AB0"/>
    <w:rsid w:val="00077CF6"/>
    <w:rsid w:val="00080C02"/>
    <w:rsid w:val="0008111D"/>
    <w:rsid w:val="00083607"/>
    <w:rsid w:val="00084457"/>
    <w:rsid w:val="000865AE"/>
    <w:rsid w:val="000876AD"/>
    <w:rsid w:val="00090FD5"/>
    <w:rsid w:val="00091F1B"/>
    <w:rsid w:val="0009404F"/>
    <w:rsid w:val="00096CF7"/>
    <w:rsid w:val="00097B83"/>
    <w:rsid w:val="000A2981"/>
    <w:rsid w:val="000A5327"/>
    <w:rsid w:val="000A5B6D"/>
    <w:rsid w:val="000A67FF"/>
    <w:rsid w:val="000B0766"/>
    <w:rsid w:val="000B2800"/>
    <w:rsid w:val="000B28D5"/>
    <w:rsid w:val="000B39B0"/>
    <w:rsid w:val="000B3F2A"/>
    <w:rsid w:val="000B46C2"/>
    <w:rsid w:val="000B56C5"/>
    <w:rsid w:val="000B57A0"/>
    <w:rsid w:val="000C1C05"/>
    <w:rsid w:val="000C424C"/>
    <w:rsid w:val="000C509C"/>
    <w:rsid w:val="000C646C"/>
    <w:rsid w:val="000C75B5"/>
    <w:rsid w:val="000D0BFE"/>
    <w:rsid w:val="000D1757"/>
    <w:rsid w:val="000D22E2"/>
    <w:rsid w:val="000D2709"/>
    <w:rsid w:val="000D2789"/>
    <w:rsid w:val="000D31A0"/>
    <w:rsid w:val="000D36C8"/>
    <w:rsid w:val="000D3E42"/>
    <w:rsid w:val="000D597F"/>
    <w:rsid w:val="000D614A"/>
    <w:rsid w:val="000D7CF7"/>
    <w:rsid w:val="000E2127"/>
    <w:rsid w:val="000E2BFF"/>
    <w:rsid w:val="000E2DAA"/>
    <w:rsid w:val="000E4718"/>
    <w:rsid w:val="000E4B37"/>
    <w:rsid w:val="000E571D"/>
    <w:rsid w:val="000E6085"/>
    <w:rsid w:val="000E64AF"/>
    <w:rsid w:val="000F0015"/>
    <w:rsid w:val="000F0CEF"/>
    <w:rsid w:val="000F1F8E"/>
    <w:rsid w:val="000F2B84"/>
    <w:rsid w:val="000F3BD0"/>
    <w:rsid w:val="000F48AA"/>
    <w:rsid w:val="000F4BC9"/>
    <w:rsid w:val="000F4D76"/>
    <w:rsid w:val="001003A7"/>
    <w:rsid w:val="0010176F"/>
    <w:rsid w:val="00102049"/>
    <w:rsid w:val="00102D15"/>
    <w:rsid w:val="001041EF"/>
    <w:rsid w:val="0010496A"/>
    <w:rsid w:val="00105101"/>
    <w:rsid w:val="00105E83"/>
    <w:rsid w:val="00106381"/>
    <w:rsid w:val="00107B32"/>
    <w:rsid w:val="00107DB8"/>
    <w:rsid w:val="0011012D"/>
    <w:rsid w:val="001109A7"/>
    <w:rsid w:val="00110A78"/>
    <w:rsid w:val="00110FCB"/>
    <w:rsid w:val="001127FC"/>
    <w:rsid w:val="001129F6"/>
    <w:rsid w:val="00112AD4"/>
    <w:rsid w:val="00112B34"/>
    <w:rsid w:val="00113CAF"/>
    <w:rsid w:val="0011417F"/>
    <w:rsid w:val="00116427"/>
    <w:rsid w:val="00120A1A"/>
    <w:rsid w:val="00120FC1"/>
    <w:rsid w:val="00123382"/>
    <w:rsid w:val="00123938"/>
    <w:rsid w:val="00124539"/>
    <w:rsid w:val="001249C0"/>
    <w:rsid w:val="0013043D"/>
    <w:rsid w:val="00130B36"/>
    <w:rsid w:val="001333EB"/>
    <w:rsid w:val="001343F0"/>
    <w:rsid w:val="0013468B"/>
    <w:rsid w:val="001356B8"/>
    <w:rsid w:val="0013645B"/>
    <w:rsid w:val="001374DF"/>
    <w:rsid w:val="001376E4"/>
    <w:rsid w:val="0013778C"/>
    <w:rsid w:val="00140FA7"/>
    <w:rsid w:val="00141878"/>
    <w:rsid w:val="00141901"/>
    <w:rsid w:val="00143596"/>
    <w:rsid w:val="00143C0C"/>
    <w:rsid w:val="00145AEA"/>
    <w:rsid w:val="00145EE9"/>
    <w:rsid w:val="0014722D"/>
    <w:rsid w:val="001475A2"/>
    <w:rsid w:val="001508D2"/>
    <w:rsid w:val="0015439A"/>
    <w:rsid w:val="00154750"/>
    <w:rsid w:val="00155678"/>
    <w:rsid w:val="00155C31"/>
    <w:rsid w:val="001566F4"/>
    <w:rsid w:val="001575C6"/>
    <w:rsid w:val="00160066"/>
    <w:rsid w:val="00160551"/>
    <w:rsid w:val="00161F87"/>
    <w:rsid w:val="00162EA3"/>
    <w:rsid w:val="001637A1"/>
    <w:rsid w:val="00166583"/>
    <w:rsid w:val="00171276"/>
    <w:rsid w:val="001715F3"/>
    <w:rsid w:val="0017229E"/>
    <w:rsid w:val="00174A74"/>
    <w:rsid w:val="00175EC8"/>
    <w:rsid w:val="00175FB8"/>
    <w:rsid w:val="001768E7"/>
    <w:rsid w:val="00180035"/>
    <w:rsid w:val="001814ED"/>
    <w:rsid w:val="001816E6"/>
    <w:rsid w:val="001823F9"/>
    <w:rsid w:val="00183581"/>
    <w:rsid w:val="00183CFA"/>
    <w:rsid w:val="00184288"/>
    <w:rsid w:val="001856F8"/>
    <w:rsid w:val="00185F46"/>
    <w:rsid w:val="00186538"/>
    <w:rsid w:val="001872C4"/>
    <w:rsid w:val="001878DD"/>
    <w:rsid w:val="00191F15"/>
    <w:rsid w:val="00192B6A"/>
    <w:rsid w:val="00193156"/>
    <w:rsid w:val="00195A1C"/>
    <w:rsid w:val="00196BE6"/>
    <w:rsid w:val="00197503"/>
    <w:rsid w:val="0019754B"/>
    <w:rsid w:val="00197EEF"/>
    <w:rsid w:val="001A1981"/>
    <w:rsid w:val="001A389B"/>
    <w:rsid w:val="001A54F7"/>
    <w:rsid w:val="001A5D26"/>
    <w:rsid w:val="001A6207"/>
    <w:rsid w:val="001A6FC3"/>
    <w:rsid w:val="001A7453"/>
    <w:rsid w:val="001B02E7"/>
    <w:rsid w:val="001B0AF1"/>
    <w:rsid w:val="001B1F1F"/>
    <w:rsid w:val="001B2B3E"/>
    <w:rsid w:val="001B3E56"/>
    <w:rsid w:val="001B3F8A"/>
    <w:rsid w:val="001B4173"/>
    <w:rsid w:val="001B4EFF"/>
    <w:rsid w:val="001B5AB5"/>
    <w:rsid w:val="001B7158"/>
    <w:rsid w:val="001B7303"/>
    <w:rsid w:val="001C07C8"/>
    <w:rsid w:val="001C16EF"/>
    <w:rsid w:val="001C1CDF"/>
    <w:rsid w:val="001C26BF"/>
    <w:rsid w:val="001C2B22"/>
    <w:rsid w:val="001C3446"/>
    <w:rsid w:val="001C3BF7"/>
    <w:rsid w:val="001C5A99"/>
    <w:rsid w:val="001C611F"/>
    <w:rsid w:val="001C6E30"/>
    <w:rsid w:val="001C6FC3"/>
    <w:rsid w:val="001D29E3"/>
    <w:rsid w:val="001D55C5"/>
    <w:rsid w:val="001D58CC"/>
    <w:rsid w:val="001D7D05"/>
    <w:rsid w:val="001E0408"/>
    <w:rsid w:val="001E1F46"/>
    <w:rsid w:val="001E3889"/>
    <w:rsid w:val="001E5227"/>
    <w:rsid w:val="001E540E"/>
    <w:rsid w:val="001E6321"/>
    <w:rsid w:val="001E6447"/>
    <w:rsid w:val="001E6958"/>
    <w:rsid w:val="001E6D9D"/>
    <w:rsid w:val="001F0264"/>
    <w:rsid w:val="001F095C"/>
    <w:rsid w:val="001F16F4"/>
    <w:rsid w:val="001F3906"/>
    <w:rsid w:val="001F4AF0"/>
    <w:rsid w:val="001F7F59"/>
    <w:rsid w:val="00201CCD"/>
    <w:rsid w:val="00204B15"/>
    <w:rsid w:val="00204BB2"/>
    <w:rsid w:val="00204E70"/>
    <w:rsid w:val="002068B2"/>
    <w:rsid w:val="00206E13"/>
    <w:rsid w:val="002070E3"/>
    <w:rsid w:val="00210E6D"/>
    <w:rsid w:val="00211350"/>
    <w:rsid w:val="0021328C"/>
    <w:rsid w:val="00216814"/>
    <w:rsid w:val="00222AEF"/>
    <w:rsid w:val="0022342A"/>
    <w:rsid w:val="0022568A"/>
    <w:rsid w:val="00225B34"/>
    <w:rsid w:val="002266F5"/>
    <w:rsid w:val="00233EC4"/>
    <w:rsid w:val="00235B1D"/>
    <w:rsid w:val="00236850"/>
    <w:rsid w:val="0024072B"/>
    <w:rsid w:val="00241219"/>
    <w:rsid w:val="00241FFE"/>
    <w:rsid w:val="002427AA"/>
    <w:rsid w:val="002454EC"/>
    <w:rsid w:val="002455BF"/>
    <w:rsid w:val="002472D9"/>
    <w:rsid w:val="00247F1E"/>
    <w:rsid w:val="0025005A"/>
    <w:rsid w:val="00251C2A"/>
    <w:rsid w:val="00251EC9"/>
    <w:rsid w:val="00252307"/>
    <w:rsid w:val="002523E0"/>
    <w:rsid w:val="00252B4A"/>
    <w:rsid w:val="00253684"/>
    <w:rsid w:val="00254215"/>
    <w:rsid w:val="002544D1"/>
    <w:rsid w:val="00254F6F"/>
    <w:rsid w:val="002553BB"/>
    <w:rsid w:val="00261088"/>
    <w:rsid w:val="002612D9"/>
    <w:rsid w:val="00261E2D"/>
    <w:rsid w:val="00263004"/>
    <w:rsid w:val="002639AD"/>
    <w:rsid w:val="00264240"/>
    <w:rsid w:val="0026447E"/>
    <w:rsid w:val="00266CE0"/>
    <w:rsid w:val="00267BCD"/>
    <w:rsid w:val="00270EDD"/>
    <w:rsid w:val="00271F5F"/>
    <w:rsid w:val="002726F4"/>
    <w:rsid w:val="002736DB"/>
    <w:rsid w:val="00274107"/>
    <w:rsid w:val="00275B22"/>
    <w:rsid w:val="002761C9"/>
    <w:rsid w:val="002766C9"/>
    <w:rsid w:val="0028263C"/>
    <w:rsid w:val="00285C1F"/>
    <w:rsid w:val="002861B2"/>
    <w:rsid w:val="002865DC"/>
    <w:rsid w:val="00291A2D"/>
    <w:rsid w:val="00293A3B"/>
    <w:rsid w:val="00294E13"/>
    <w:rsid w:val="00297050"/>
    <w:rsid w:val="00297EA9"/>
    <w:rsid w:val="002A0B6D"/>
    <w:rsid w:val="002A0FCC"/>
    <w:rsid w:val="002A184A"/>
    <w:rsid w:val="002A3AC4"/>
    <w:rsid w:val="002A54B1"/>
    <w:rsid w:val="002A57BE"/>
    <w:rsid w:val="002B0C6D"/>
    <w:rsid w:val="002B15EB"/>
    <w:rsid w:val="002B1E54"/>
    <w:rsid w:val="002B3839"/>
    <w:rsid w:val="002B3F57"/>
    <w:rsid w:val="002B419B"/>
    <w:rsid w:val="002B4CC1"/>
    <w:rsid w:val="002B5E62"/>
    <w:rsid w:val="002B7C20"/>
    <w:rsid w:val="002C04A5"/>
    <w:rsid w:val="002C0700"/>
    <w:rsid w:val="002C316B"/>
    <w:rsid w:val="002C4E6D"/>
    <w:rsid w:val="002C6162"/>
    <w:rsid w:val="002C69E9"/>
    <w:rsid w:val="002C6B05"/>
    <w:rsid w:val="002C73BB"/>
    <w:rsid w:val="002C7866"/>
    <w:rsid w:val="002D07BC"/>
    <w:rsid w:val="002D0E7E"/>
    <w:rsid w:val="002D0F89"/>
    <w:rsid w:val="002D118C"/>
    <w:rsid w:val="002D16EA"/>
    <w:rsid w:val="002D1AFA"/>
    <w:rsid w:val="002D2C27"/>
    <w:rsid w:val="002D2D2B"/>
    <w:rsid w:val="002D4918"/>
    <w:rsid w:val="002D4B3F"/>
    <w:rsid w:val="002D4FA6"/>
    <w:rsid w:val="002D593F"/>
    <w:rsid w:val="002D6541"/>
    <w:rsid w:val="002E04FF"/>
    <w:rsid w:val="002E153F"/>
    <w:rsid w:val="002E30D2"/>
    <w:rsid w:val="002E36C4"/>
    <w:rsid w:val="002E434A"/>
    <w:rsid w:val="002E4DF5"/>
    <w:rsid w:val="002E52FA"/>
    <w:rsid w:val="002E6ED8"/>
    <w:rsid w:val="002E7651"/>
    <w:rsid w:val="002E7C4E"/>
    <w:rsid w:val="002F108F"/>
    <w:rsid w:val="002F1E21"/>
    <w:rsid w:val="002F57A6"/>
    <w:rsid w:val="002F5C14"/>
    <w:rsid w:val="002F67C9"/>
    <w:rsid w:val="002F70F0"/>
    <w:rsid w:val="00300CB4"/>
    <w:rsid w:val="003027E7"/>
    <w:rsid w:val="00302D97"/>
    <w:rsid w:val="00304A0C"/>
    <w:rsid w:val="003055A6"/>
    <w:rsid w:val="00307689"/>
    <w:rsid w:val="00311AFC"/>
    <w:rsid w:val="00311EE2"/>
    <w:rsid w:val="00312D19"/>
    <w:rsid w:val="00315503"/>
    <w:rsid w:val="00315648"/>
    <w:rsid w:val="00317EE4"/>
    <w:rsid w:val="00320111"/>
    <w:rsid w:val="00320BB7"/>
    <w:rsid w:val="0032164B"/>
    <w:rsid w:val="0032267E"/>
    <w:rsid w:val="00322E8A"/>
    <w:rsid w:val="00323CB8"/>
    <w:rsid w:val="00323FE9"/>
    <w:rsid w:val="003253F6"/>
    <w:rsid w:val="003268BB"/>
    <w:rsid w:val="00326E96"/>
    <w:rsid w:val="00327223"/>
    <w:rsid w:val="00330827"/>
    <w:rsid w:val="00330CC4"/>
    <w:rsid w:val="003311C7"/>
    <w:rsid w:val="0033121A"/>
    <w:rsid w:val="00331ACF"/>
    <w:rsid w:val="00331E14"/>
    <w:rsid w:val="00334D81"/>
    <w:rsid w:val="00334E74"/>
    <w:rsid w:val="003359F7"/>
    <w:rsid w:val="00335DF9"/>
    <w:rsid w:val="0033777B"/>
    <w:rsid w:val="003401A5"/>
    <w:rsid w:val="0034045F"/>
    <w:rsid w:val="003425AD"/>
    <w:rsid w:val="00343909"/>
    <w:rsid w:val="00344EC0"/>
    <w:rsid w:val="003465E7"/>
    <w:rsid w:val="0035088B"/>
    <w:rsid w:val="00350AF2"/>
    <w:rsid w:val="00350EE8"/>
    <w:rsid w:val="00352376"/>
    <w:rsid w:val="00356EF0"/>
    <w:rsid w:val="003616FE"/>
    <w:rsid w:val="00361E0C"/>
    <w:rsid w:val="003622C1"/>
    <w:rsid w:val="00364277"/>
    <w:rsid w:val="00364B16"/>
    <w:rsid w:val="00364B76"/>
    <w:rsid w:val="00364DD9"/>
    <w:rsid w:val="003661ED"/>
    <w:rsid w:val="003664D3"/>
    <w:rsid w:val="00366C9B"/>
    <w:rsid w:val="003672A2"/>
    <w:rsid w:val="00371D65"/>
    <w:rsid w:val="00372502"/>
    <w:rsid w:val="00372D5F"/>
    <w:rsid w:val="00372EC9"/>
    <w:rsid w:val="00373AE6"/>
    <w:rsid w:val="0037510E"/>
    <w:rsid w:val="00375DE9"/>
    <w:rsid w:val="003769D6"/>
    <w:rsid w:val="00382FC2"/>
    <w:rsid w:val="00383011"/>
    <w:rsid w:val="0038474B"/>
    <w:rsid w:val="0038755D"/>
    <w:rsid w:val="003879FF"/>
    <w:rsid w:val="00387FD0"/>
    <w:rsid w:val="003909F0"/>
    <w:rsid w:val="0039205E"/>
    <w:rsid w:val="003935BE"/>
    <w:rsid w:val="003941C5"/>
    <w:rsid w:val="0039461C"/>
    <w:rsid w:val="003947E3"/>
    <w:rsid w:val="00394D31"/>
    <w:rsid w:val="003961F2"/>
    <w:rsid w:val="00396363"/>
    <w:rsid w:val="003A02DA"/>
    <w:rsid w:val="003A3D10"/>
    <w:rsid w:val="003A4405"/>
    <w:rsid w:val="003A49F5"/>
    <w:rsid w:val="003A6BC9"/>
    <w:rsid w:val="003B0BCA"/>
    <w:rsid w:val="003B0E07"/>
    <w:rsid w:val="003B1E52"/>
    <w:rsid w:val="003B2B0D"/>
    <w:rsid w:val="003B2C72"/>
    <w:rsid w:val="003B3B3E"/>
    <w:rsid w:val="003B56C0"/>
    <w:rsid w:val="003B65E3"/>
    <w:rsid w:val="003B75E9"/>
    <w:rsid w:val="003B7D79"/>
    <w:rsid w:val="003C08BB"/>
    <w:rsid w:val="003C1676"/>
    <w:rsid w:val="003C33E0"/>
    <w:rsid w:val="003C34CD"/>
    <w:rsid w:val="003C353D"/>
    <w:rsid w:val="003C508E"/>
    <w:rsid w:val="003C5C3B"/>
    <w:rsid w:val="003C6340"/>
    <w:rsid w:val="003C727B"/>
    <w:rsid w:val="003C7682"/>
    <w:rsid w:val="003D56D6"/>
    <w:rsid w:val="003D633D"/>
    <w:rsid w:val="003D6FDB"/>
    <w:rsid w:val="003E0051"/>
    <w:rsid w:val="003E086C"/>
    <w:rsid w:val="003E13EF"/>
    <w:rsid w:val="003E1D5D"/>
    <w:rsid w:val="003E2F43"/>
    <w:rsid w:val="003E560B"/>
    <w:rsid w:val="003E574F"/>
    <w:rsid w:val="003E6712"/>
    <w:rsid w:val="003F0B93"/>
    <w:rsid w:val="003F1ABA"/>
    <w:rsid w:val="003F1B15"/>
    <w:rsid w:val="003F3F97"/>
    <w:rsid w:val="003F4F04"/>
    <w:rsid w:val="00402D29"/>
    <w:rsid w:val="00404053"/>
    <w:rsid w:val="00405FB1"/>
    <w:rsid w:val="0040745A"/>
    <w:rsid w:val="00410562"/>
    <w:rsid w:val="0041114D"/>
    <w:rsid w:val="004148C3"/>
    <w:rsid w:val="00415209"/>
    <w:rsid w:val="00415E9C"/>
    <w:rsid w:val="0041634E"/>
    <w:rsid w:val="004169FD"/>
    <w:rsid w:val="00417192"/>
    <w:rsid w:val="00420500"/>
    <w:rsid w:val="00420C14"/>
    <w:rsid w:val="00422048"/>
    <w:rsid w:val="00423A15"/>
    <w:rsid w:val="00425D9E"/>
    <w:rsid w:val="004279CF"/>
    <w:rsid w:val="004302F4"/>
    <w:rsid w:val="004323EA"/>
    <w:rsid w:val="00434AA6"/>
    <w:rsid w:val="004367F9"/>
    <w:rsid w:val="004402BA"/>
    <w:rsid w:val="00440392"/>
    <w:rsid w:val="0044249F"/>
    <w:rsid w:val="00443605"/>
    <w:rsid w:val="00450BA4"/>
    <w:rsid w:val="00450CAF"/>
    <w:rsid w:val="00451AF9"/>
    <w:rsid w:val="00452AF2"/>
    <w:rsid w:val="00454990"/>
    <w:rsid w:val="00456174"/>
    <w:rsid w:val="004568A3"/>
    <w:rsid w:val="00457BA5"/>
    <w:rsid w:val="00460F95"/>
    <w:rsid w:val="0046173C"/>
    <w:rsid w:val="0046191A"/>
    <w:rsid w:val="0046279E"/>
    <w:rsid w:val="004632A3"/>
    <w:rsid w:val="004649C0"/>
    <w:rsid w:val="00465281"/>
    <w:rsid w:val="0046536D"/>
    <w:rsid w:val="00465D5C"/>
    <w:rsid w:val="00466489"/>
    <w:rsid w:val="00466563"/>
    <w:rsid w:val="00466BF7"/>
    <w:rsid w:val="00467702"/>
    <w:rsid w:val="00472750"/>
    <w:rsid w:val="004732F5"/>
    <w:rsid w:val="00474A1A"/>
    <w:rsid w:val="0047570D"/>
    <w:rsid w:val="004758D3"/>
    <w:rsid w:val="00477CF1"/>
    <w:rsid w:val="00481923"/>
    <w:rsid w:val="00486D01"/>
    <w:rsid w:val="00491AD9"/>
    <w:rsid w:val="00492B10"/>
    <w:rsid w:val="0049515E"/>
    <w:rsid w:val="0049548F"/>
    <w:rsid w:val="00495A98"/>
    <w:rsid w:val="004968F9"/>
    <w:rsid w:val="00496AC2"/>
    <w:rsid w:val="00497925"/>
    <w:rsid w:val="004A524E"/>
    <w:rsid w:val="004A536B"/>
    <w:rsid w:val="004A5B83"/>
    <w:rsid w:val="004A634F"/>
    <w:rsid w:val="004A7483"/>
    <w:rsid w:val="004B03BC"/>
    <w:rsid w:val="004B0F45"/>
    <w:rsid w:val="004B51D6"/>
    <w:rsid w:val="004B57D1"/>
    <w:rsid w:val="004B64F3"/>
    <w:rsid w:val="004B7921"/>
    <w:rsid w:val="004C175D"/>
    <w:rsid w:val="004C49D8"/>
    <w:rsid w:val="004C6920"/>
    <w:rsid w:val="004C7F09"/>
    <w:rsid w:val="004D08D4"/>
    <w:rsid w:val="004D0B4C"/>
    <w:rsid w:val="004D1ED5"/>
    <w:rsid w:val="004D1F01"/>
    <w:rsid w:val="004D2624"/>
    <w:rsid w:val="004D2EA8"/>
    <w:rsid w:val="004D4B79"/>
    <w:rsid w:val="004D5076"/>
    <w:rsid w:val="004D5331"/>
    <w:rsid w:val="004D7044"/>
    <w:rsid w:val="004E3002"/>
    <w:rsid w:val="004E4463"/>
    <w:rsid w:val="004E4F2A"/>
    <w:rsid w:val="004E7419"/>
    <w:rsid w:val="004E7717"/>
    <w:rsid w:val="004E778C"/>
    <w:rsid w:val="004F0FBB"/>
    <w:rsid w:val="004F149B"/>
    <w:rsid w:val="004F2B31"/>
    <w:rsid w:val="004F304D"/>
    <w:rsid w:val="004F4836"/>
    <w:rsid w:val="004F52E9"/>
    <w:rsid w:val="004F5EB2"/>
    <w:rsid w:val="004F6D1E"/>
    <w:rsid w:val="004F792C"/>
    <w:rsid w:val="004F7BAC"/>
    <w:rsid w:val="00502E00"/>
    <w:rsid w:val="005034DC"/>
    <w:rsid w:val="005040D3"/>
    <w:rsid w:val="00504455"/>
    <w:rsid w:val="00504B30"/>
    <w:rsid w:val="00504C27"/>
    <w:rsid w:val="00507918"/>
    <w:rsid w:val="0051028C"/>
    <w:rsid w:val="005135AA"/>
    <w:rsid w:val="00513BE5"/>
    <w:rsid w:val="0051402D"/>
    <w:rsid w:val="00514385"/>
    <w:rsid w:val="00515335"/>
    <w:rsid w:val="00521839"/>
    <w:rsid w:val="005226AB"/>
    <w:rsid w:val="0052476F"/>
    <w:rsid w:val="005247F3"/>
    <w:rsid w:val="00524C5B"/>
    <w:rsid w:val="00525A38"/>
    <w:rsid w:val="00525CE2"/>
    <w:rsid w:val="00525DFA"/>
    <w:rsid w:val="00527170"/>
    <w:rsid w:val="00527382"/>
    <w:rsid w:val="00527AC3"/>
    <w:rsid w:val="00530BA0"/>
    <w:rsid w:val="00531923"/>
    <w:rsid w:val="00533A6F"/>
    <w:rsid w:val="005353AA"/>
    <w:rsid w:val="005363CB"/>
    <w:rsid w:val="00536C99"/>
    <w:rsid w:val="00536D25"/>
    <w:rsid w:val="00541A2B"/>
    <w:rsid w:val="005429BF"/>
    <w:rsid w:val="00545C89"/>
    <w:rsid w:val="00546346"/>
    <w:rsid w:val="00546793"/>
    <w:rsid w:val="00546D86"/>
    <w:rsid w:val="005471A2"/>
    <w:rsid w:val="00547451"/>
    <w:rsid w:val="0055083D"/>
    <w:rsid w:val="00551256"/>
    <w:rsid w:val="0055346C"/>
    <w:rsid w:val="0055388D"/>
    <w:rsid w:val="00554730"/>
    <w:rsid w:val="00554F19"/>
    <w:rsid w:val="005558ED"/>
    <w:rsid w:val="00555FE5"/>
    <w:rsid w:val="005563F2"/>
    <w:rsid w:val="005568D8"/>
    <w:rsid w:val="005573E5"/>
    <w:rsid w:val="0056121B"/>
    <w:rsid w:val="0056152C"/>
    <w:rsid w:val="0056189F"/>
    <w:rsid w:val="00561DDA"/>
    <w:rsid w:val="00562DDB"/>
    <w:rsid w:val="00564CAC"/>
    <w:rsid w:val="00565EF2"/>
    <w:rsid w:val="0056613E"/>
    <w:rsid w:val="005661BB"/>
    <w:rsid w:val="00571107"/>
    <w:rsid w:val="00571780"/>
    <w:rsid w:val="00574C44"/>
    <w:rsid w:val="0058118E"/>
    <w:rsid w:val="005814DC"/>
    <w:rsid w:val="00582597"/>
    <w:rsid w:val="0058375C"/>
    <w:rsid w:val="0058526E"/>
    <w:rsid w:val="00587034"/>
    <w:rsid w:val="005870EC"/>
    <w:rsid w:val="00590780"/>
    <w:rsid w:val="0059435A"/>
    <w:rsid w:val="00597C77"/>
    <w:rsid w:val="005A0A64"/>
    <w:rsid w:val="005A171E"/>
    <w:rsid w:val="005A3550"/>
    <w:rsid w:val="005A3863"/>
    <w:rsid w:val="005A3BAB"/>
    <w:rsid w:val="005A3DA2"/>
    <w:rsid w:val="005A6A40"/>
    <w:rsid w:val="005A7857"/>
    <w:rsid w:val="005A7878"/>
    <w:rsid w:val="005B2295"/>
    <w:rsid w:val="005B24AD"/>
    <w:rsid w:val="005B47BA"/>
    <w:rsid w:val="005B4D65"/>
    <w:rsid w:val="005B50B3"/>
    <w:rsid w:val="005B532C"/>
    <w:rsid w:val="005B6181"/>
    <w:rsid w:val="005C1AC6"/>
    <w:rsid w:val="005C22B2"/>
    <w:rsid w:val="005C308D"/>
    <w:rsid w:val="005C4360"/>
    <w:rsid w:val="005C454A"/>
    <w:rsid w:val="005C5A29"/>
    <w:rsid w:val="005C7973"/>
    <w:rsid w:val="005D14F0"/>
    <w:rsid w:val="005D2C57"/>
    <w:rsid w:val="005D32EB"/>
    <w:rsid w:val="005D39D4"/>
    <w:rsid w:val="005D3EF5"/>
    <w:rsid w:val="005D4B8F"/>
    <w:rsid w:val="005D5957"/>
    <w:rsid w:val="005D6E48"/>
    <w:rsid w:val="005D77FD"/>
    <w:rsid w:val="005D7F81"/>
    <w:rsid w:val="005E0771"/>
    <w:rsid w:val="005E0DA1"/>
    <w:rsid w:val="005E2231"/>
    <w:rsid w:val="005E26B8"/>
    <w:rsid w:val="005E2DF9"/>
    <w:rsid w:val="005E2F41"/>
    <w:rsid w:val="005E3B32"/>
    <w:rsid w:val="005E40F7"/>
    <w:rsid w:val="005E42BC"/>
    <w:rsid w:val="005E49B1"/>
    <w:rsid w:val="005E5C38"/>
    <w:rsid w:val="005E729C"/>
    <w:rsid w:val="005E7D4A"/>
    <w:rsid w:val="005F2D89"/>
    <w:rsid w:val="005F3AC7"/>
    <w:rsid w:val="005F48EA"/>
    <w:rsid w:val="005F4B38"/>
    <w:rsid w:val="005F606E"/>
    <w:rsid w:val="0060057F"/>
    <w:rsid w:val="00603BC9"/>
    <w:rsid w:val="00603FE5"/>
    <w:rsid w:val="0060403B"/>
    <w:rsid w:val="00605FBB"/>
    <w:rsid w:val="00606685"/>
    <w:rsid w:val="00607928"/>
    <w:rsid w:val="00611E6C"/>
    <w:rsid w:val="0061424B"/>
    <w:rsid w:val="00614836"/>
    <w:rsid w:val="00614854"/>
    <w:rsid w:val="006152B1"/>
    <w:rsid w:val="00615419"/>
    <w:rsid w:val="00615FD9"/>
    <w:rsid w:val="00616032"/>
    <w:rsid w:val="0061750F"/>
    <w:rsid w:val="00622333"/>
    <w:rsid w:val="006235A0"/>
    <w:rsid w:val="0062477D"/>
    <w:rsid w:val="006253F4"/>
    <w:rsid w:val="006258EA"/>
    <w:rsid w:val="00627AEB"/>
    <w:rsid w:val="00627DCC"/>
    <w:rsid w:val="006321EF"/>
    <w:rsid w:val="00635296"/>
    <w:rsid w:val="00635BA3"/>
    <w:rsid w:val="00640410"/>
    <w:rsid w:val="00644A5A"/>
    <w:rsid w:val="006473F3"/>
    <w:rsid w:val="00647645"/>
    <w:rsid w:val="00650D37"/>
    <w:rsid w:val="00650F9A"/>
    <w:rsid w:val="00651E3A"/>
    <w:rsid w:val="00652A09"/>
    <w:rsid w:val="00652B41"/>
    <w:rsid w:val="0065359E"/>
    <w:rsid w:val="0065516E"/>
    <w:rsid w:val="006558D5"/>
    <w:rsid w:val="00656A02"/>
    <w:rsid w:val="00657C9D"/>
    <w:rsid w:val="00660298"/>
    <w:rsid w:val="00660B17"/>
    <w:rsid w:val="0066103B"/>
    <w:rsid w:val="00662B1F"/>
    <w:rsid w:val="00663FDF"/>
    <w:rsid w:val="00664490"/>
    <w:rsid w:val="00664497"/>
    <w:rsid w:val="00664D1B"/>
    <w:rsid w:val="00665862"/>
    <w:rsid w:val="0066667C"/>
    <w:rsid w:val="00667078"/>
    <w:rsid w:val="006676B4"/>
    <w:rsid w:val="00667AA6"/>
    <w:rsid w:val="00672DC1"/>
    <w:rsid w:val="00673E01"/>
    <w:rsid w:val="00673F77"/>
    <w:rsid w:val="00675CAF"/>
    <w:rsid w:val="00675E59"/>
    <w:rsid w:val="00677126"/>
    <w:rsid w:val="00677914"/>
    <w:rsid w:val="00677C51"/>
    <w:rsid w:val="006802BB"/>
    <w:rsid w:val="00681BBD"/>
    <w:rsid w:val="00682707"/>
    <w:rsid w:val="00682AA9"/>
    <w:rsid w:val="00683718"/>
    <w:rsid w:val="0068473C"/>
    <w:rsid w:val="00684803"/>
    <w:rsid w:val="006856B8"/>
    <w:rsid w:val="00686600"/>
    <w:rsid w:val="00690B64"/>
    <w:rsid w:val="00690E8A"/>
    <w:rsid w:val="00694FDD"/>
    <w:rsid w:val="006953CE"/>
    <w:rsid w:val="00695EC7"/>
    <w:rsid w:val="0069623A"/>
    <w:rsid w:val="00696D92"/>
    <w:rsid w:val="00697003"/>
    <w:rsid w:val="00697D86"/>
    <w:rsid w:val="006A0355"/>
    <w:rsid w:val="006A0B7D"/>
    <w:rsid w:val="006A0E99"/>
    <w:rsid w:val="006A0F13"/>
    <w:rsid w:val="006A223D"/>
    <w:rsid w:val="006A247C"/>
    <w:rsid w:val="006A2864"/>
    <w:rsid w:val="006A41C5"/>
    <w:rsid w:val="006A481A"/>
    <w:rsid w:val="006A5CF3"/>
    <w:rsid w:val="006B0A02"/>
    <w:rsid w:val="006B0DBC"/>
    <w:rsid w:val="006B10C3"/>
    <w:rsid w:val="006B19B6"/>
    <w:rsid w:val="006B33AF"/>
    <w:rsid w:val="006B3B4D"/>
    <w:rsid w:val="006B43E0"/>
    <w:rsid w:val="006B44A3"/>
    <w:rsid w:val="006B6E61"/>
    <w:rsid w:val="006C1085"/>
    <w:rsid w:val="006C1FAF"/>
    <w:rsid w:val="006C2A33"/>
    <w:rsid w:val="006C2EF9"/>
    <w:rsid w:val="006C48A4"/>
    <w:rsid w:val="006C5003"/>
    <w:rsid w:val="006C5630"/>
    <w:rsid w:val="006C5983"/>
    <w:rsid w:val="006C5EE5"/>
    <w:rsid w:val="006D06A6"/>
    <w:rsid w:val="006D1766"/>
    <w:rsid w:val="006D1DA3"/>
    <w:rsid w:val="006D2B3E"/>
    <w:rsid w:val="006D3A34"/>
    <w:rsid w:val="006D4636"/>
    <w:rsid w:val="006D7726"/>
    <w:rsid w:val="006D7FFC"/>
    <w:rsid w:val="006E2103"/>
    <w:rsid w:val="006E342D"/>
    <w:rsid w:val="006E34AB"/>
    <w:rsid w:val="006E4FBD"/>
    <w:rsid w:val="006E60DA"/>
    <w:rsid w:val="006E6B25"/>
    <w:rsid w:val="006E7659"/>
    <w:rsid w:val="006F122A"/>
    <w:rsid w:val="006F2714"/>
    <w:rsid w:val="006F463E"/>
    <w:rsid w:val="006F4958"/>
    <w:rsid w:val="006F5092"/>
    <w:rsid w:val="006F62AB"/>
    <w:rsid w:val="006F66BB"/>
    <w:rsid w:val="006F7F86"/>
    <w:rsid w:val="0070149F"/>
    <w:rsid w:val="00701623"/>
    <w:rsid w:val="00701B9C"/>
    <w:rsid w:val="00702658"/>
    <w:rsid w:val="00702BBF"/>
    <w:rsid w:val="007033EF"/>
    <w:rsid w:val="00703509"/>
    <w:rsid w:val="007036B2"/>
    <w:rsid w:val="007061E6"/>
    <w:rsid w:val="00706B1B"/>
    <w:rsid w:val="00707A75"/>
    <w:rsid w:val="007108CA"/>
    <w:rsid w:val="007121D4"/>
    <w:rsid w:val="007126F4"/>
    <w:rsid w:val="00712FAD"/>
    <w:rsid w:val="00713BF5"/>
    <w:rsid w:val="00714655"/>
    <w:rsid w:val="00715F9E"/>
    <w:rsid w:val="007160E5"/>
    <w:rsid w:val="007208C3"/>
    <w:rsid w:val="00722D80"/>
    <w:rsid w:val="00723028"/>
    <w:rsid w:val="007241DE"/>
    <w:rsid w:val="0072461C"/>
    <w:rsid w:val="00725384"/>
    <w:rsid w:val="00725536"/>
    <w:rsid w:val="007264B7"/>
    <w:rsid w:val="00727E93"/>
    <w:rsid w:val="00732C85"/>
    <w:rsid w:val="0073432A"/>
    <w:rsid w:val="00734B43"/>
    <w:rsid w:val="00734C7B"/>
    <w:rsid w:val="00735FE9"/>
    <w:rsid w:val="00736DB5"/>
    <w:rsid w:val="00740CF9"/>
    <w:rsid w:val="007410D7"/>
    <w:rsid w:val="007434BD"/>
    <w:rsid w:val="0075095C"/>
    <w:rsid w:val="00750D5A"/>
    <w:rsid w:val="00752E3B"/>
    <w:rsid w:val="00753A9F"/>
    <w:rsid w:val="007549A7"/>
    <w:rsid w:val="00756DF9"/>
    <w:rsid w:val="00757624"/>
    <w:rsid w:val="007615C6"/>
    <w:rsid w:val="00764C31"/>
    <w:rsid w:val="007678D3"/>
    <w:rsid w:val="007703AF"/>
    <w:rsid w:val="0077263F"/>
    <w:rsid w:val="00772A60"/>
    <w:rsid w:val="007733AF"/>
    <w:rsid w:val="00777B76"/>
    <w:rsid w:val="00781887"/>
    <w:rsid w:val="00781C2E"/>
    <w:rsid w:val="00782A51"/>
    <w:rsid w:val="0078658B"/>
    <w:rsid w:val="00786ADB"/>
    <w:rsid w:val="007879BB"/>
    <w:rsid w:val="00791645"/>
    <w:rsid w:val="00792EAB"/>
    <w:rsid w:val="007932F1"/>
    <w:rsid w:val="00794332"/>
    <w:rsid w:val="00794673"/>
    <w:rsid w:val="007950DE"/>
    <w:rsid w:val="0079560F"/>
    <w:rsid w:val="007A0376"/>
    <w:rsid w:val="007A159D"/>
    <w:rsid w:val="007A2DAB"/>
    <w:rsid w:val="007A3220"/>
    <w:rsid w:val="007A4317"/>
    <w:rsid w:val="007A4833"/>
    <w:rsid w:val="007A686B"/>
    <w:rsid w:val="007A6904"/>
    <w:rsid w:val="007A6FBF"/>
    <w:rsid w:val="007A7345"/>
    <w:rsid w:val="007B1879"/>
    <w:rsid w:val="007B24A2"/>
    <w:rsid w:val="007B2BF5"/>
    <w:rsid w:val="007B334D"/>
    <w:rsid w:val="007B7E03"/>
    <w:rsid w:val="007C06C8"/>
    <w:rsid w:val="007C14C4"/>
    <w:rsid w:val="007C1A13"/>
    <w:rsid w:val="007C28D9"/>
    <w:rsid w:val="007C3159"/>
    <w:rsid w:val="007C41A7"/>
    <w:rsid w:val="007C4A5C"/>
    <w:rsid w:val="007C67BF"/>
    <w:rsid w:val="007C6BEA"/>
    <w:rsid w:val="007D018E"/>
    <w:rsid w:val="007D155F"/>
    <w:rsid w:val="007D1942"/>
    <w:rsid w:val="007D23BE"/>
    <w:rsid w:val="007D464D"/>
    <w:rsid w:val="007D68A0"/>
    <w:rsid w:val="007D7DD0"/>
    <w:rsid w:val="007E0BE6"/>
    <w:rsid w:val="007E5E44"/>
    <w:rsid w:val="007E78E2"/>
    <w:rsid w:val="007F0431"/>
    <w:rsid w:val="007F0E47"/>
    <w:rsid w:val="007F1786"/>
    <w:rsid w:val="007F3358"/>
    <w:rsid w:val="007F351F"/>
    <w:rsid w:val="007F67A5"/>
    <w:rsid w:val="0080170C"/>
    <w:rsid w:val="00801A83"/>
    <w:rsid w:val="0080259E"/>
    <w:rsid w:val="00802E50"/>
    <w:rsid w:val="00803B00"/>
    <w:rsid w:val="0080441F"/>
    <w:rsid w:val="00805584"/>
    <w:rsid w:val="00805A0C"/>
    <w:rsid w:val="008063A9"/>
    <w:rsid w:val="00806636"/>
    <w:rsid w:val="00807668"/>
    <w:rsid w:val="00807790"/>
    <w:rsid w:val="0081093D"/>
    <w:rsid w:val="00811B67"/>
    <w:rsid w:val="00812332"/>
    <w:rsid w:val="00817592"/>
    <w:rsid w:val="00817BD9"/>
    <w:rsid w:val="0082054E"/>
    <w:rsid w:val="00822ACB"/>
    <w:rsid w:val="00823A82"/>
    <w:rsid w:val="00824794"/>
    <w:rsid w:val="00825ABF"/>
    <w:rsid w:val="0082760E"/>
    <w:rsid w:val="00830265"/>
    <w:rsid w:val="00830D38"/>
    <w:rsid w:val="00831E34"/>
    <w:rsid w:val="00832214"/>
    <w:rsid w:val="00834554"/>
    <w:rsid w:val="00840FC0"/>
    <w:rsid w:val="00841228"/>
    <w:rsid w:val="00841FAF"/>
    <w:rsid w:val="00842003"/>
    <w:rsid w:val="008427BE"/>
    <w:rsid w:val="00842EF8"/>
    <w:rsid w:val="00842FD9"/>
    <w:rsid w:val="00843476"/>
    <w:rsid w:val="00844E73"/>
    <w:rsid w:val="00845E40"/>
    <w:rsid w:val="008461E2"/>
    <w:rsid w:val="008466DA"/>
    <w:rsid w:val="00854542"/>
    <w:rsid w:val="00856106"/>
    <w:rsid w:val="0085656F"/>
    <w:rsid w:val="008618B1"/>
    <w:rsid w:val="00865028"/>
    <w:rsid w:val="00865FE7"/>
    <w:rsid w:val="00866640"/>
    <w:rsid w:val="00866BA0"/>
    <w:rsid w:val="00866DB9"/>
    <w:rsid w:val="008722E9"/>
    <w:rsid w:val="008730F4"/>
    <w:rsid w:val="00873B24"/>
    <w:rsid w:val="00874A73"/>
    <w:rsid w:val="00876E55"/>
    <w:rsid w:val="00880B60"/>
    <w:rsid w:val="00883D30"/>
    <w:rsid w:val="00884CE7"/>
    <w:rsid w:val="00885234"/>
    <w:rsid w:val="00885C4D"/>
    <w:rsid w:val="00886235"/>
    <w:rsid w:val="00886527"/>
    <w:rsid w:val="008873EE"/>
    <w:rsid w:val="00887C71"/>
    <w:rsid w:val="00894694"/>
    <w:rsid w:val="0089660E"/>
    <w:rsid w:val="0089673E"/>
    <w:rsid w:val="00896DB5"/>
    <w:rsid w:val="00897AF5"/>
    <w:rsid w:val="008A086D"/>
    <w:rsid w:val="008A09D8"/>
    <w:rsid w:val="008A1994"/>
    <w:rsid w:val="008A20C5"/>
    <w:rsid w:val="008A2656"/>
    <w:rsid w:val="008A3999"/>
    <w:rsid w:val="008B15D9"/>
    <w:rsid w:val="008B31BF"/>
    <w:rsid w:val="008B3B61"/>
    <w:rsid w:val="008B4C48"/>
    <w:rsid w:val="008C0882"/>
    <w:rsid w:val="008C1FF2"/>
    <w:rsid w:val="008C3C0B"/>
    <w:rsid w:val="008C47D2"/>
    <w:rsid w:val="008C5759"/>
    <w:rsid w:val="008C58FB"/>
    <w:rsid w:val="008C5925"/>
    <w:rsid w:val="008C72F0"/>
    <w:rsid w:val="008C76D2"/>
    <w:rsid w:val="008D0B8F"/>
    <w:rsid w:val="008D197E"/>
    <w:rsid w:val="008D309A"/>
    <w:rsid w:val="008D4E0E"/>
    <w:rsid w:val="008D53A8"/>
    <w:rsid w:val="008D598D"/>
    <w:rsid w:val="008D5F0B"/>
    <w:rsid w:val="008D6BE8"/>
    <w:rsid w:val="008E1942"/>
    <w:rsid w:val="008E4068"/>
    <w:rsid w:val="008E5AD0"/>
    <w:rsid w:val="008E5AFC"/>
    <w:rsid w:val="008E733A"/>
    <w:rsid w:val="008F115D"/>
    <w:rsid w:val="008F19E0"/>
    <w:rsid w:val="008F4E5C"/>
    <w:rsid w:val="008F7171"/>
    <w:rsid w:val="008F795F"/>
    <w:rsid w:val="008F7F9B"/>
    <w:rsid w:val="00900324"/>
    <w:rsid w:val="00901193"/>
    <w:rsid w:val="00901997"/>
    <w:rsid w:val="00902D5E"/>
    <w:rsid w:val="00903F44"/>
    <w:rsid w:val="009040A5"/>
    <w:rsid w:val="00904612"/>
    <w:rsid w:val="0090581B"/>
    <w:rsid w:val="00912104"/>
    <w:rsid w:val="00912428"/>
    <w:rsid w:val="00912FA3"/>
    <w:rsid w:val="009148D7"/>
    <w:rsid w:val="0091490D"/>
    <w:rsid w:val="00914A10"/>
    <w:rsid w:val="00914E08"/>
    <w:rsid w:val="00916A67"/>
    <w:rsid w:val="009170E6"/>
    <w:rsid w:val="00921ECD"/>
    <w:rsid w:val="0092262B"/>
    <w:rsid w:val="00924CF4"/>
    <w:rsid w:val="00924DD0"/>
    <w:rsid w:val="009253FD"/>
    <w:rsid w:val="00926E0C"/>
    <w:rsid w:val="0092700A"/>
    <w:rsid w:val="0092795E"/>
    <w:rsid w:val="009303FD"/>
    <w:rsid w:val="00931431"/>
    <w:rsid w:val="00931BA6"/>
    <w:rsid w:val="00931E60"/>
    <w:rsid w:val="00933F4E"/>
    <w:rsid w:val="00934445"/>
    <w:rsid w:val="00934BEC"/>
    <w:rsid w:val="00936246"/>
    <w:rsid w:val="0094266A"/>
    <w:rsid w:val="009442F4"/>
    <w:rsid w:val="009446F5"/>
    <w:rsid w:val="00944EFC"/>
    <w:rsid w:val="00946412"/>
    <w:rsid w:val="00947D2F"/>
    <w:rsid w:val="009508AA"/>
    <w:rsid w:val="00952BF0"/>
    <w:rsid w:val="0095333E"/>
    <w:rsid w:val="0095406A"/>
    <w:rsid w:val="0095656A"/>
    <w:rsid w:val="00960A19"/>
    <w:rsid w:val="0096188E"/>
    <w:rsid w:val="00961D78"/>
    <w:rsid w:val="00963D48"/>
    <w:rsid w:val="00964F31"/>
    <w:rsid w:val="00965C45"/>
    <w:rsid w:val="00966933"/>
    <w:rsid w:val="0096705C"/>
    <w:rsid w:val="00973DF0"/>
    <w:rsid w:val="0097457D"/>
    <w:rsid w:val="009753AC"/>
    <w:rsid w:val="00976716"/>
    <w:rsid w:val="00976C6A"/>
    <w:rsid w:val="00977772"/>
    <w:rsid w:val="00980E02"/>
    <w:rsid w:val="00981193"/>
    <w:rsid w:val="009811A4"/>
    <w:rsid w:val="00985998"/>
    <w:rsid w:val="00986005"/>
    <w:rsid w:val="009877DF"/>
    <w:rsid w:val="00991C3A"/>
    <w:rsid w:val="00992B88"/>
    <w:rsid w:val="00994598"/>
    <w:rsid w:val="00996CEB"/>
    <w:rsid w:val="009976D2"/>
    <w:rsid w:val="009A56FC"/>
    <w:rsid w:val="009A5E0C"/>
    <w:rsid w:val="009A7147"/>
    <w:rsid w:val="009A740B"/>
    <w:rsid w:val="009B1A4C"/>
    <w:rsid w:val="009B45D1"/>
    <w:rsid w:val="009B477F"/>
    <w:rsid w:val="009B5506"/>
    <w:rsid w:val="009B55CD"/>
    <w:rsid w:val="009B6134"/>
    <w:rsid w:val="009B74B7"/>
    <w:rsid w:val="009B7638"/>
    <w:rsid w:val="009B7B96"/>
    <w:rsid w:val="009C2BC1"/>
    <w:rsid w:val="009C3B51"/>
    <w:rsid w:val="009C3E57"/>
    <w:rsid w:val="009C5E2D"/>
    <w:rsid w:val="009C6224"/>
    <w:rsid w:val="009C78A9"/>
    <w:rsid w:val="009D0D5E"/>
    <w:rsid w:val="009D19ED"/>
    <w:rsid w:val="009D22B3"/>
    <w:rsid w:val="009D2358"/>
    <w:rsid w:val="009D2B0B"/>
    <w:rsid w:val="009D3E1A"/>
    <w:rsid w:val="009D5322"/>
    <w:rsid w:val="009D7A6F"/>
    <w:rsid w:val="009D7C2F"/>
    <w:rsid w:val="009D7E86"/>
    <w:rsid w:val="009E1A56"/>
    <w:rsid w:val="009E2607"/>
    <w:rsid w:val="009E2A24"/>
    <w:rsid w:val="009E334D"/>
    <w:rsid w:val="009E5522"/>
    <w:rsid w:val="009E5B6E"/>
    <w:rsid w:val="009E6BD6"/>
    <w:rsid w:val="009E7894"/>
    <w:rsid w:val="009F0108"/>
    <w:rsid w:val="009F19D4"/>
    <w:rsid w:val="009F1DB6"/>
    <w:rsid w:val="009F3C16"/>
    <w:rsid w:val="009F53FC"/>
    <w:rsid w:val="009F5FBD"/>
    <w:rsid w:val="00A00EB4"/>
    <w:rsid w:val="00A01433"/>
    <w:rsid w:val="00A03B34"/>
    <w:rsid w:val="00A040D9"/>
    <w:rsid w:val="00A05351"/>
    <w:rsid w:val="00A053BA"/>
    <w:rsid w:val="00A05A38"/>
    <w:rsid w:val="00A06678"/>
    <w:rsid w:val="00A07B29"/>
    <w:rsid w:val="00A12340"/>
    <w:rsid w:val="00A12C60"/>
    <w:rsid w:val="00A13E73"/>
    <w:rsid w:val="00A142F0"/>
    <w:rsid w:val="00A14FAA"/>
    <w:rsid w:val="00A15B76"/>
    <w:rsid w:val="00A21757"/>
    <w:rsid w:val="00A22D8B"/>
    <w:rsid w:val="00A230D4"/>
    <w:rsid w:val="00A233DF"/>
    <w:rsid w:val="00A25406"/>
    <w:rsid w:val="00A27216"/>
    <w:rsid w:val="00A30EA6"/>
    <w:rsid w:val="00A32744"/>
    <w:rsid w:val="00A33A5A"/>
    <w:rsid w:val="00A33E58"/>
    <w:rsid w:val="00A34C0C"/>
    <w:rsid w:val="00A35967"/>
    <w:rsid w:val="00A35B79"/>
    <w:rsid w:val="00A364C1"/>
    <w:rsid w:val="00A417A1"/>
    <w:rsid w:val="00A41D14"/>
    <w:rsid w:val="00A42624"/>
    <w:rsid w:val="00A4379D"/>
    <w:rsid w:val="00A50CF1"/>
    <w:rsid w:val="00A5128D"/>
    <w:rsid w:val="00A51958"/>
    <w:rsid w:val="00A550BE"/>
    <w:rsid w:val="00A575B8"/>
    <w:rsid w:val="00A578A6"/>
    <w:rsid w:val="00A6165D"/>
    <w:rsid w:val="00A61870"/>
    <w:rsid w:val="00A61929"/>
    <w:rsid w:val="00A62C05"/>
    <w:rsid w:val="00A63709"/>
    <w:rsid w:val="00A64A64"/>
    <w:rsid w:val="00A65BC2"/>
    <w:rsid w:val="00A66BBD"/>
    <w:rsid w:val="00A6715E"/>
    <w:rsid w:val="00A6743F"/>
    <w:rsid w:val="00A700AE"/>
    <w:rsid w:val="00A70F28"/>
    <w:rsid w:val="00A73239"/>
    <w:rsid w:val="00A76873"/>
    <w:rsid w:val="00A7772D"/>
    <w:rsid w:val="00A81566"/>
    <w:rsid w:val="00A81AA0"/>
    <w:rsid w:val="00A83718"/>
    <w:rsid w:val="00A83E85"/>
    <w:rsid w:val="00A84249"/>
    <w:rsid w:val="00A85755"/>
    <w:rsid w:val="00A857DC"/>
    <w:rsid w:val="00A90369"/>
    <w:rsid w:val="00A908A2"/>
    <w:rsid w:val="00A9373E"/>
    <w:rsid w:val="00A94710"/>
    <w:rsid w:val="00A9630A"/>
    <w:rsid w:val="00A96C68"/>
    <w:rsid w:val="00A96D8F"/>
    <w:rsid w:val="00A974C0"/>
    <w:rsid w:val="00AA0DD4"/>
    <w:rsid w:val="00AA10DF"/>
    <w:rsid w:val="00AA3F8C"/>
    <w:rsid w:val="00AA7CAD"/>
    <w:rsid w:val="00AB1311"/>
    <w:rsid w:val="00AB18DE"/>
    <w:rsid w:val="00AB3AF1"/>
    <w:rsid w:val="00AB3B4D"/>
    <w:rsid w:val="00AB4455"/>
    <w:rsid w:val="00AB5F84"/>
    <w:rsid w:val="00AB63A2"/>
    <w:rsid w:val="00AB685B"/>
    <w:rsid w:val="00AB6A74"/>
    <w:rsid w:val="00AB76B0"/>
    <w:rsid w:val="00AC1745"/>
    <w:rsid w:val="00AC2266"/>
    <w:rsid w:val="00AC2710"/>
    <w:rsid w:val="00AC30A6"/>
    <w:rsid w:val="00AC3A89"/>
    <w:rsid w:val="00AC53D2"/>
    <w:rsid w:val="00AC5461"/>
    <w:rsid w:val="00AC6832"/>
    <w:rsid w:val="00AC750F"/>
    <w:rsid w:val="00AC7ADF"/>
    <w:rsid w:val="00AD073E"/>
    <w:rsid w:val="00AD0C64"/>
    <w:rsid w:val="00AD1053"/>
    <w:rsid w:val="00AD1235"/>
    <w:rsid w:val="00AD4406"/>
    <w:rsid w:val="00AD5D3E"/>
    <w:rsid w:val="00AE031E"/>
    <w:rsid w:val="00AE0B78"/>
    <w:rsid w:val="00AE23D4"/>
    <w:rsid w:val="00AE25DA"/>
    <w:rsid w:val="00AE3885"/>
    <w:rsid w:val="00AE3D49"/>
    <w:rsid w:val="00AE4728"/>
    <w:rsid w:val="00AE7CD4"/>
    <w:rsid w:val="00AF016E"/>
    <w:rsid w:val="00AF47AF"/>
    <w:rsid w:val="00AF6CE3"/>
    <w:rsid w:val="00B013B8"/>
    <w:rsid w:val="00B019A5"/>
    <w:rsid w:val="00B01C10"/>
    <w:rsid w:val="00B029DA"/>
    <w:rsid w:val="00B02E03"/>
    <w:rsid w:val="00B02F6E"/>
    <w:rsid w:val="00B03582"/>
    <w:rsid w:val="00B03966"/>
    <w:rsid w:val="00B03DF3"/>
    <w:rsid w:val="00B04A96"/>
    <w:rsid w:val="00B05065"/>
    <w:rsid w:val="00B05DC7"/>
    <w:rsid w:val="00B062AE"/>
    <w:rsid w:val="00B07E1F"/>
    <w:rsid w:val="00B100EB"/>
    <w:rsid w:val="00B11C8B"/>
    <w:rsid w:val="00B155F8"/>
    <w:rsid w:val="00B17E9E"/>
    <w:rsid w:val="00B20E7C"/>
    <w:rsid w:val="00B20F8F"/>
    <w:rsid w:val="00B21F10"/>
    <w:rsid w:val="00B22B72"/>
    <w:rsid w:val="00B23053"/>
    <w:rsid w:val="00B23C5E"/>
    <w:rsid w:val="00B27810"/>
    <w:rsid w:val="00B278EA"/>
    <w:rsid w:val="00B27DCD"/>
    <w:rsid w:val="00B3017C"/>
    <w:rsid w:val="00B3097A"/>
    <w:rsid w:val="00B31AA0"/>
    <w:rsid w:val="00B32007"/>
    <w:rsid w:val="00B3226D"/>
    <w:rsid w:val="00B34494"/>
    <w:rsid w:val="00B34BA0"/>
    <w:rsid w:val="00B35604"/>
    <w:rsid w:val="00B36425"/>
    <w:rsid w:val="00B378F2"/>
    <w:rsid w:val="00B37BE3"/>
    <w:rsid w:val="00B418C1"/>
    <w:rsid w:val="00B41B4D"/>
    <w:rsid w:val="00B4464A"/>
    <w:rsid w:val="00B4470B"/>
    <w:rsid w:val="00B44F7D"/>
    <w:rsid w:val="00B45FB7"/>
    <w:rsid w:val="00B50198"/>
    <w:rsid w:val="00B510B3"/>
    <w:rsid w:val="00B51EB4"/>
    <w:rsid w:val="00B52114"/>
    <w:rsid w:val="00B526AB"/>
    <w:rsid w:val="00B53183"/>
    <w:rsid w:val="00B54981"/>
    <w:rsid w:val="00B559C5"/>
    <w:rsid w:val="00B5653C"/>
    <w:rsid w:val="00B601F7"/>
    <w:rsid w:val="00B61538"/>
    <w:rsid w:val="00B61987"/>
    <w:rsid w:val="00B634C3"/>
    <w:rsid w:val="00B637DF"/>
    <w:rsid w:val="00B65126"/>
    <w:rsid w:val="00B663E6"/>
    <w:rsid w:val="00B675A4"/>
    <w:rsid w:val="00B70626"/>
    <w:rsid w:val="00B71746"/>
    <w:rsid w:val="00B727C2"/>
    <w:rsid w:val="00B72D81"/>
    <w:rsid w:val="00B738B8"/>
    <w:rsid w:val="00B777C5"/>
    <w:rsid w:val="00B77C62"/>
    <w:rsid w:val="00B8038C"/>
    <w:rsid w:val="00B83EFA"/>
    <w:rsid w:val="00B84244"/>
    <w:rsid w:val="00B84811"/>
    <w:rsid w:val="00B8604D"/>
    <w:rsid w:val="00B86C64"/>
    <w:rsid w:val="00B8777B"/>
    <w:rsid w:val="00B90269"/>
    <w:rsid w:val="00B90703"/>
    <w:rsid w:val="00B908BE"/>
    <w:rsid w:val="00B918A1"/>
    <w:rsid w:val="00B938B3"/>
    <w:rsid w:val="00B93E7F"/>
    <w:rsid w:val="00B94B85"/>
    <w:rsid w:val="00B9600E"/>
    <w:rsid w:val="00B96E14"/>
    <w:rsid w:val="00BA00CA"/>
    <w:rsid w:val="00BA178C"/>
    <w:rsid w:val="00BA2B0F"/>
    <w:rsid w:val="00BA5772"/>
    <w:rsid w:val="00BA6974"/>
    <w:rsid w:val="00BB03B9"/>
    <w:rsid w:val="00BB0C32"/>
    <w:rsid w:val="00BB678B"/>
    <w:rsid w:val="00BB69F6"/>
    <w:rsid w:val="00BB7022"/>
    <w:rsid w:val="00BB7894"/>
    <w:rsid w:val="00BB7A93"/>
    <w:rsid w:val="00BC2E21"/>
    <w:rsid w:val="00BC7926"/>
    <w:rsid w:val="00BD0042"/>
    <w:rsid w:val="00BD19FD"/>
    <w:rsid w:val="00BD5D64"/>
    <w:rsid w:val="00BD66CB"/>
    <w:rsid w:val="00BD6F23"/>
    <w:rsid w:val="00BD780B"/>
    <w:rsid w:val="00BD7FD3"/>
    <w:rsid w:val="00BE0229"/>
    <w:rsid w:val="00BE1F4D"/>
    <w:rsid w:val="00BE3263"/>
    <w:rsid w:val="00BE379B"/>
    <w:rsid w:val="00BE677F"/>
    <w:rsid w:val="00BF08CA"/>
    <w:rsid w:val="00BF1CDA"/>
    <w:rsid w:val="00BF213E"/>
    <w:rsid w:val="00BF216F"/>
    <w:rsid w:val="00BF2369"/>
    <w:rsid w:val="00BF3152"/>
    <w:rsid w:val="00BF62E0"/>
    <w:rsid w:val="00BF6BDE"/>
    <w:rsid w:val="00BF6D62"/>
    <w:rsid w:val="00C02134"/>
    <w:rsid w:val="00C0417E"/>
    <w:rsid w:val="00C059B1"/>
    <w:rsid w:val="00C05FAC"/>
    <w:rsid w:val="00C063E4"/>
    <w:rsid w:val="00C06E2A"/>
    <w:rsid w:val="00C13601"/>
    <w:rsid w:val="00C13F7C"/>
    <w:rsid w:val="00C14A0A"/>
    <w:rsid w:val="00C16709"/>
    <w:rsid w:val="00C16F2E"/>
    <w:rsid w:val="00C23336"/>
    <w:rsid w:val="00C23FD9"/>
    <w:rsid w:val="00C254E4"/>
    <w:rsid w:val="00C25DF1"/>
    <w:rsid w:val="00C3068C"/>
    <w:rsid w:val="00C35ACA"/>
    <w:rsid w:val="00C35C0A"/>
    <w:rsid w:val="00C363F1"/>
    <w:rsid w:val="00C364C3"/>
    <w:rsid w:val="00C409EF"/>
    <w:rsid w:val="00C41490"/>
    <w:rsid w:val="00C429B5"/>
    <w:rsid w:val="00C42BE3"/>
    <w:rsid w:val="00C42CBC"/>
    <w:rsid w:val="00C51763"/>
    <w:rsid w:val="00C51EC3"/>
    <w:rsid w:val="00C55088"/>
    <w:rsid w:val="00C551C1"/>
    <w:rsid w:val="00C5666B"/>
    <w:rsid w:val="00C5758F"/>
    <w:rsid w:val="00C579A2"/>
    <w:rsid w:val="00C60E76"/>
    <w:rsid w:val="00C628CA"/>
    <w:rsid w:val="00C62CAA"/>
    <w:rsid w:val="00C635EF"/>
    <w:rsid w:val="00C644A1"/>
    <w:rsid w:val="00C65353"/>
    <w:rsid w:val="00C654E9"/>
    <w:rsid w:val="00C65A0E"/>
    <w:rsid w:val="00C660BC"/>
    <w:rsid w:val="00C67473"/>
    <w:rsid w:val="00C7162A"/>
    <w:rsid w:val="00C71856"/>
    <w:rsid w:val="00C725CC"/>
    <w:rsid w:val="00C737E8"/>
    <w:rsid w:val="00C73D24"/>
    <w:rsid w:val="00C74532"/>
    <w:rsid w:val="00C747A8"/>
    <w:rsid w:val="00C7694A"/>
    <w:rsid w:val="00C76E03"/>
    <w:rsid w:val="00C80B97"/>
    <w:rsid w:val="00C80D76"/>
    <w:rsid w:val="00C8157C"/>
    <w:rsid w:val="00C821F0"/>
    <w:rsid w:val="00C836CB"/>
    <w:rsid w:val="00C83B5B"/>
    <w:rsid w:val="00C84D84"/>
    <w:rsid w:val="00C8582A"/>
    <w:rsid w:val="00C85C77"/>
    <w:rsid w:val="00C85F87"/>
    <w:rsid w:val="00C86B04"/>
    <w:rsid w:val="00C8713D"/>
    <w:rsid w:val="00C8772F"/>
    <w:rsid w:val="00C87CD8"/>
    <w:rsid w:val="00C92336"/>
    <w:rsid w:val="00C92BB9"/>
    <w:rsid w:val="00C93CD0"/>
    <w:rsid w:val="00C947EE"/>
    <w:rsid w:val="00CA2848"/>
    <w:rsid w:val="00CA3976"/>
    <w:rsid w:val="00CA4B03"/>
    <w:rsid w:val="00CA70AD"/>
    <w:rsid w:val="00CA7566"/>
    <w:rsid w:val="00CA781C"/>
    <w:rsid w:val="00CA78F0"/>
    <w:rsid w:val="00CB0F2D"/>
    <w:rsid w:val="00CB1348"/>
    <w:rsid w:val="00CB148C"/>
    <w:rsid w:val="00CB2FFC"/>
    <w:rsid w:val="00CB4A76"/>
    <w:rsid w:val="00CB5DA8"/>
    <w:rsid w:val="00CC1077"/>
    <w:rsid w:val="00CC3E60"/>
    <w:rsid w:val="00CC60DF"/>
    <w:rsid w:val="00CC6B11"/>
    <w:rsid w:val="00CD2C7C"/>
    <w:rsid w:val="00CD612A"/>
    <w:rsid w:val="00CD7647"/>
    <w:rsid w:val="00CE06E6"/>
    <w:rsid w:val="00CE17A1"/>
    <w:rsid w:val="00CE2471"/>
    <w:rsid w:val="00CE42AF"/>
    <w:rsid w:val="00CE6082"/>
    <w:rsid w:val="00CE6E9D"/>
    <w:rsid w:val="00CF152E"/>
    <w:rsid w:val="00CF1C26"/>
    <w:rsid w:val="00CF1EA5"/>
    <w:rsid w:val="00CF44FB"/>
    <w:rsid w:val="00CF49B5"/>
    <w:rsid w:val="00CF622E"/>
    <w:rsid w:val="00D00E3B"/>
    <w:rsid w:val="00D03DEA"/>
    <w:rsid w:val="00D04068"/>
    <w:rsid w:val="00D04525"/>
    <w:rsid w:val="00D04CD7"/>
    <w:rsid w:val="00D05094"/>
    <w:rsid w:val="00D05BEE"/>
    <w:rsid w:val="00D05EF8"/>
    <w:rsid w:val="00D067F5"/>
    <w:rsid w:val="00D10957"/>
    <w:rsid w:val="00D11880"/>
    <w:rsid w:val="00D129C4"/>
    <w:rsid w:val="00D12D4C"/>
    <w:rsid w:val="00D14CF5"/>
    <w:rsid w:val="00D15C55"/>
    <w:rsid w:val="00D20E48"/>
    <w:rsid w:val="00D2166D"/>
    <w:rsid w:val="00D21A48"/>
    <w:rsid w:val="00D22485"/>
    <w:rsid w:val="00D243B7"/>
    <w:rsid w:val="00D2497A"/>
    <w:rsid w:val="00D24BC3"/>
    <w:rsid w:val="00D25AC2"/>
    <w:rsid w:val="00D25E20"/>
    <w:rsid w:val="00D25FD7"/>
    <w:rsid w:val="00D2664F"/>
    <w:rsid w:val="00D26954"/>
    <w:rsid w:val="00D31B2D"/>
    <w:rsid w:val="00D33E13"/>
    <w:rsid w:val="00D344C2"/>
    <w:rsid w:val="00D34D3C"/>
    <w:rsid w:val="00D35B42"/>
    <w:rsid w:val="00D368F4"/>
    <w:rsid w:val="00D3766C"/>
    <w:rsid w:val="00D41EAE"/>
    <w:rsid w:val="00D42F70"/>
    <w:rsid w:val="00D43EFE"/>
    <w:rsid w:val="00D44F9D"/>
    <w:rsid w:val="00D473CE"/>
    <w:rsid w:val="00D50084"/>
    <w:rsid w:val="00D514F7"/>
    <w:rsid w:val="00D53CF4"/>
    <w:rsid w:val="00D543D0"/>
    <w:rsid w:val="00D55182"/>
    <w:rsid w:val="00D55802"/>
    <w:rsid w:val="00D600DB"/>
    <w:rsid w:val="00D60343"/>
    <w:rsid w:val="00D6106A"/>
    <w:rsid w:val="00D6118F"/>
    <w:rsid w:val="00D618F2"/>
    <w:rsid w:val="00D6282A"/>
    <w:rsid w:val="00D62A47"/>
    <w:rsid w:val="00D6318B"/>
    <w:rsid w:val="00D635EB"/>
    <w:rsid w:val="00D6382E"/>
    <w:rsid w:val="00D6450A"/>
    <w:rsid w:val="00D64841"/>
    <w:rsid w:val="00D64E3A"/>
    <w:rsid w:val="00D64E51"/>
    <w:rsid w:val="00D656E0"/>
    <w:rsid w:val="00D662BC"/>
    <w:rsid w:val="00D669E9"/>
    <w:rsid w:val="00D71358"/>
    <w:rsid w:val="00D71ACE"/>
    <w:rsid w:val="00D72613"/>
    <w:rsid w:val="00D73993"/>
    <w:rsid w:val="00D7448B"/>
    <w:rsid w:val="00D75A07"/>
    <w:rsid w:val="00D7640A"/>
    <w:rsid w:val="00D77BB7"/>
    <w:rsid w:val="00D8190B"/>
    <w:rsid w:val="00D82B37"/>
    <w:rsid w:val="00D84324"/>
    <w:rsid w:val="00D84694"/>
    <w:rsid w:val="00D850CB"/>
    <w:rsid w:val="00D86998"/>
    <w:rsid w:val="00D87196"/>
    <w:rsid w:val="00D87B47"/>
    <w:rsid w:val="00D87DED"/>
    <w:rsid w:val="00D902E2"/>
    <w:rsid w:val="00D9099C"/>
    <w:rsid w:val="00D90A95"/>
    <w:rsid w:val="00D90E95"/>
    <w:rsid w:val="00D921CF"/>
    <w:rsid w:val="00D927D6"/>
    <w:rsid w:val="00D92FDF"/>
    <w:rsid w:val="00D93849"/>
    <w:rsid w:val="00D93B4A"/>
    <w:rsid w:val="00D940EF"/>
    <w:rsid w:val="00D94198"/>
    <w:rsid w:val="00D94D34"/>
    <w:rsid w:val="00D94D9D"/>
    <w:rsid w:val="00D961B9"/>
    <w:rsid w:val="00D96A92"/>
    <w:rsid w:val="00DA0B15"/>
    <w:rsid w:val="00DA19F2"/>
    <w:rsid w:val="00DA1F6E"/>
    <w:rsid w:val="00DA25BC"/>
    <w:rsid w:val="00DA2BB4"/>
    <w:rsid w:val="00DA3CD6"/>
    <w:rsid w:val="00DA7523"/>
    <w:rsid w:val="00DA7A24"/>
    <w:rsid w:val="00DB091E"/>
    <w:rsid w:val="00DB178E"/>
    <w:rsid w:val="00DB1B9D"/>
    <w:rsid w:val="00DB2810"/>
    <w:rsid w:val="00DB47F6"/>
    <w:rsid w:val="00DB552F"/>
    <w:rsid w:val="00DC0297"/>
    <w:rsid w:val="00DC0467"/>
    <w:rsid w:val="00DC121E"/>
    <w:rsid w:val="00DC1519"/>
    <w:rsid w:val="00DC3817"/>
    <w:rsid w:val="00DC4831"/>
    <w:rsid w:val="00DC4A30"/>
    <w:rsid w:val="00DC4DD4"/>
    <w:rsid w:val="00DC5BB7"/>
    <w:rsid w:val="00DC5ED2"/>
    <w:rsid w:val="00DC660D"/>
    <w:rsid w:val="00DD424D"/>
    <w:rsid w:val="00DD5378"/>
    <w:rsid w:val="00DE0120"/>
    <w:rsid w:val="00DE0537"/>
    <w:rsid w:val="00DE0CE1"/>
    <w:rsid w:val="00DE15FB"/>
    <w:rsid w:val="00DE182D"/>
    <w:rsid w:val="00DE18E1"/>
    <w:rsid w:val="00DE251C"/>
    <w:rsid w:val="00DE2AEF"/>
    <w:rsid w:val="00DE3AE8"/>
    <w:rsid w:val="00DE40B0"/>
    <w:rsid w:val="00DE555E"/>
    <w:rsid w:val="00DF0CB0"/>
    <w:rsid w:val="00DF11C8"/>
    <w:rsid w:val="00DF3760"/>
    <w:rsid w:val="00DF42B5"/>
    <w:rsid w:val="00DF42F2"/>
    <w:rsid w:val="00DF4908"/>
    <w:rsid w:val="00DF49DB"/>
    <w:rsid w:val="00DF4BBE"/>
    <w:rsid w:val="00DF748D"/>
    <w:rsid w:val="00DF7C68"/>
    <w:rsid w:val="00E001AF"/>
    <w:rsid w:val="00E00BF2"/>
    <w:rsid w:val="00E01D7A"/>
    <w:rsid w:val="00E01F16"/>
    <w:rsid w:val="00E04E65"/>
    <w:rsid w:val="00E05AB4"/>
    <w:rsid w:val="00E0642C"/>
    <w:rsid w:val="00E103E2"/>
    <w:rsid w:val="00E13CDE"/>
    <w:rsid w:val="00E1408A"/>
    <w:rsid w:val="00E147AD"/>
    <w:rsid w:val="00E15E22"/>
    <w:rsid w:val="00E16080"/>
    <w:rsid w:val="00E17529"/>
    <w:rsid w:val="00E17973"/>
    <w:rsid w:val="00E2023C"/>
    <w:rsid w:val="00E205EC"/>
    <w:rsid w:val="00E20C12"/>
    <w:rsid w:val="00E21709"/>
    <w:rsid w:val="00E22970"/>
    <w:rsid w:val="00E22AD5"/>
    <w:rsid w:val="00E22CDD"/>
    <w:rsid w:val="00E2367A"/>
    <w:rsid w:val="00E2644C"/>
    <w:rsid w:val="00E304F1"/>
    <w:rsid w:val="00E32933"/>
    <w:rsid w:val="00E32B5E"/>
    <w:rsid w:val="00E32CAD"/>
    <w:rsid w:val="00E3351F"/>
    <w:rsid w:val="00E345B1"/>
    <w:rsid w:val="00E345F3"/>
    <w:rsid w:val="00E3479B"/>
    <w:rsid w:val="00E34A5D"/>
    <w:rsid w:val="00E34C18"/>
    <w:rsid w:val="00E351B8"/>
    <w:rsid w:val="00E351B9"/>
    <w:rsid w:val="00E368BF"/>
    <w:rsid w:val="00E37DEA"/>
    <w:rsid w:val="00E37EEA"/>
    <w:rsid w:val="00E403E8"/>
    <w:rsid w:val="00E44224"/>
    <w:rsid w:val="00E501BB"/>
    <w:rsid w:val="00E5026D"/>
    <w:rsid w:val="00E50C32"/>
    <w:rsid w:val="00E50DA0"/>
    <w:rsid w:val="00E5520B"/>
    <w:rsid w:val="00E55256"/>
    <w:rsid w:val="00E558D4"/>
    <w:rsid w:val="00E55B73"/>
    <w:rsid w:val="00E57810"/>
    <w:rsid w:val="00E57B61"/>
    <w:rsid w:val="00E63CF6"/>
    <w:rsid w:val="00E6520B"/>
    <w:rsid w:val="00E65D36"/>
    <w:rsid w:val="00E66466"/>
    <w:rsid w:val="00E7162C"/>
    <w:rsid w:val="00E73019"/>
    <w:rsid w:val="00E74978"/>
    <w:rsid w:val="00E74FAB"/>
    <w:rsid w:val="00E754AF"/>
    <w:rsid w:val="00E755B0"/>
    <w:rsid w:val="00E75E48"/>
    <w:rsid w:val="00E76510"/>
    <w:rsid w:val="00E80457"/>
    <w:rsid w:val="00E81238"/>
    <w:rsid w:val="00E81DC5"/>
    <w:rsid w:val="00E81E3A"/>
    <w:rsid w:val="00E82832"/>
    <w:rsid w:val="00E82BDF"/>
    <w:rsid w:val="00E83088"/>
    <w:rsid w:val="00E83234"/>
    <w:rsid w:val="00E84254"/>
    <w:rsid w:val="00E86C56"/>
    <w:rsid w:val="00E923AE"/>
    <w:rsid w:val="00E93065"/>
    <w:rsid w:val="00E94386"/>
    <w:rsid w:val="00EA143C"/>
    <w:rsid w:val="00EA1D4C"/>
    <w:rsid w:val="00EA1F90"/>
    <w:rsid w:val="00EA2770"/>
    <w:rsid w:val="00EA5546"/>
    <w:rsid w:val="00EA7C55"/>
    <w:rsid w:val="00EB0ABB"/>
    <w:rsid w:val="00EB0F77"/>
    <w:rsid w:val="00EB2F0B"/>
    <w:rsid w:val="00EB31A4"/>
    <w:rsid w:val="00EB414F"/>
    <w:rsid w:val="00EB6498"/>
    <w:rsid w:val="00EB7EC6"/>
    <w:rsid w:val="00EC0A88"/>
    <w:rsid w:val="00EC1E15"/>
    <w:rsid w:val="00EC220B"/>
    <w:rsid w:val="00EC3845"/>
    <w:rsid w:val="00EC5332"/>
    <w:rsid w:val="00ED25DE"/>
    <w:rsid w:val="00ED2A6F"/>
    <w:rsid w:val="00ED2B6F"/>
    <w:rsid w:val="00ED2E3B"/>
    <w:rsid w:val="00ED3D62"/>
    <w:rsid w:val="00ED472C"/>
    <w:rsid w:val="00ED5201"/>
    <w:rsid w:val="00ED783B"/>
    <w:rsid w:val="00ED7A4C"/>
    <w:rsid w:val="00EE0807"/>
    <w:rsid w:val="00EE1C09"/>
    <w:rsid w:val="00EE4F48"/>
    <w:rsid w:val="00EE5543"/>
    <w:rsid w:val="00EE70A1"/>
    <w:rsid w:val="00EF08A5"/>
    <w:rsid w:val="00EF10CF"/>
    <w:rsid w:val="00EF1DE1"/>
    <w:rsid w:val="00EF2337"/>
    <w:rsid w:val="00EF4A03"/>
    <w:rsid w:val="00EF5572"/>
    <w:rsid w:val="00EF581D"/>
    <w:rsid w:val="00EF65A9"/>
    <w:rsid w:val="00EF688D"/>
    <w:rsid w:val="00EF7C3C"/>
    <w:rsid w:val="00F003CF"/>
    <w:rsid w:val="00F054EB"/>
    <w:rsid w:val="00F0667F"/>
    <w:rsid w:val="00F1274A"/>
    <w:rsid w:val="00F138E5"/>
    <w:rsid w:val="00F13C79"/>
    <w:rsid w:val="00F13F32"/>
    <w:rsid w:val="00F1412E"/>
    <w:rsid w:val="00F1680E"/>
    <w:rsid w:val="00F174FB"/>
    <w:rsid w:val="00F229BB"/>
    <w:rsid w:val="00F2366D"/>
    <w:rsid w:val="00F24D03"/>
    <w:rsid w:val="00F251B0"/>
    <w:rsid w:val="00F25B44"/>
    <w:rsid w:val="00F26A79"/>
    <w:rsid w:val="00F2752E"/>
    <w:rsid w:val="00F345D2"/>
    <w:rsid w:val="00F3475D"/>
    <w:rsid w:val="00F34880"/>
    <w:rsid w:val="00F3561F"/>
    <w:rsid w:val="00F35CE3"/>
    <w:rsid w:val="00F364B8"/>
    <w:rsid w:val="00F371D1"/>
    <w:rsid w:val="00F4169C"/>
    <w:rsid w:val="00F43A6D"/>
    <w:rsid w:val="00F43EAB"/>
    <w:rsid w:val="00F4452E"/>
    <w:rsid w:val="00F44B0B"/>
    <w:rsid w:val="00F44E34"/>
    <w:rsid w:val="00F46BE2"/>
    <w:rsid w:val="00F47616"/>
    <w:rsid w:val="00F47F0F"/>
    <w:rsid w:val="00F501ED"/>
    <w:rsid w:val="00F53E86"/>
    <w:rsid w:val="00F5478B"/>
    <w:rsid w:val="00F54957"/>
    <w:rsid w:val="00F563F9"/>
    <w:rsid w:val="00F5741E"/>
    <w:rsid w:val="00F577F6"/>
    <w:rsid w:val="00F57943"/>
    <w:rsid w:val="00F6009A"/>
    <w:rsid w:val="00F60E54"/>
    <w:rsid w:val="00F613F6"/>
    <w:rsid w:val="00F629A7"/>
    <w:rsid w:val="00F62C4C"/>
    <w:rsid w:val="00F63CBA"/>
    <w:rsid w:val="00F64800"/>
    <w:rsid w:val="00F6508F"/>
    <w:rsid w:val="00F6514D"/>
    <w:rsid w:val="00F6618D"/>
    <w:rsid w:val="00F66685"/>
    <w:rsid w:val="00F70ADF"/>
    <w:rsid w:val="00F71A2D"/>
    <w:rsid w:val="00F72E91"/>
    <w:rsid w:val="00F7362A"/>
    <w:rsid w:val="00F73E16"/>
    <w:rsid w:val="00F74751"/>
    <w:rsid w:val="00F74766"/>
    <w:rsid w:val="00F75815"/>
    <w:rsid w:val="00F77780"/>
    <w:rsid w:val="00F77D13"/>
    <w:rsid w:val="00F77D5A"/>
    <w:rsid w:val="00F77F3F"/>
    <w:rsid w:val="00F8022F"/>
    <w:rsid w:val="00F82E64"/>
    <w:rsid w:val="00F84A3E"/>
    <w:rsid w:val="00F8573D"/>
    <w:rsid w:val="00F85EBC"/>
    <w:rsid w:val="00F869B2"/>
    <w:rsid w:val="00F87DD3"/>
    <w:rsid w:val="00F9191D"/>
    <w:rsid w:val="00F92251"/>
    <w:rsid w:val="00F92B5F"/>
    <w:rsid w:val="00F93425"/>
    <w:rsid w:val="00F94071"/>
    <w:rsid w:val="00F944D6"/>
    <w:rsid w:val="00F94F57"/>
    <w:rsid w:val="00F9591F"/>
    <w:rsid w:val="00F96145"/>
    <w:rsid w:val="00F97377"/>
    <w:rsid w:val="00F97B8B"/>
    <w:rsid w:val="00FA0C38"/>
    <w:rsid w:val="00FA102C"/>
    <w:rsid w:val="00FA3CCA"/>
    <w:rsid w:val="00FA4238"/>
    <w:rsid w:val="00FA48A7"/>
    <w:rsid w:val="00FA56A9"/>
    <w:rsid w:val="00FA5D9F"/>
    <w:rsid w:val="00FA791C"/>
    <w:rsid w:val="00FB0A62"/>
    <w:rsid w:val="00FB37A1"/>
    <w:rsid w:val="00FB3DB3"/>
    <w:rsid w:val="00FB458B"/>
    <w:rsid w:val="00FB5942"/>
    <w:rsid w:val="00FB6161"/>
    <w:rsid w:val="00FB7CB9"/>
    <w:rsid w:val="00FC03E7"/>
    <w:rsid w:val="00FC0440"/>
    <w:rsid w:val="00FC20E7"/>
    <w:rsid w:val="00FC2282"/>
    <w:rsid w:val="00FC3A9C"/>
    <w:rsid w:val="00FC40D2"/>
    <w:rsid w:val="00FC5C5E"/>
    <w:rsid w:val="00FD03B3"/>
    <w:rsid w:val="00FD1E5B"/>
    <w:rsid w:val="00FD3C0E"/>
    <w:rsid w:val="00FD408D"/>
    <w:rsid w:val="00FD4133"/>
    <w:rsid w:val="00FD584B"/>
    <w:rsid w:val="00FD6172"/>
    <w:rsid w:val="00FD6A3D"/>
    <w:rsid w:val="00FD763F"/>
    <w:rsid w:val="00FD794D"/>
    <w:rsid w:val="00FE3AC1"/>
    <w:rsid w:val="00FE50FE"/>
    <w:rsid w:val="00FE6407"/>
    <w:rsid w:val="00FE6CB8"/>
    <w:rsid w:val="00FE791E"/>
    <w:rsid w:val="00FE7ADA"/>
    <w:rsid w:val="00FF06F3"/>
    <w:rsid w:val="00FF49C6"/>
    <w:rsid w:val="00FF7923"/>
    <w:rsid w:val="00FF7B46"/>
    <w:rsid w:val="00FF7FA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340200"/>
  <w15:docId w15:val="{38A3623C-8A06-4F72-BB0B-F6C38AF59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60B17"/>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qFormat/>
    <w:rsid w:val="00660B17"/>
    <w:pPr>
      <w:keepNext/>
      <w:numPr>
        <w:numId w:val="1"/>
      </w:numPr>
      <w:jc w:val="right"/>
      <w:outlineLvl w:val="0"/>
    </w:pPr>
    <w:rPr>
      <w:b/>
      <w:lang w:val="x-none"/>
    </w:rPr>
  </w:style>
  <w:style w:type="paragraph" w:styleId="Nagwek2">
    <w:name w:val="heading 2"/>
    <w:basedOn w:val="Normalny"/>
    <w:next w:val="Normalny"/>
    <w:link w:val="Nagwek2Znak"/>
    <w:uiPriority w:val="9"/>
    <w:semiHidden/>
    <w:unhideWhenUsed/>
    <w:qFormat/>
    <w:rsid w:val="00233EC4"/>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660B17"/>
    <w:rPr>
      <w:rFonts w:ascii="Times New Roman" w:eastAsia="Times New Roman" w:hAnsi="Times New Roman" w:cs="Times New Roman"/>
      <w:b/>
      <w:sz w:val="24"/>
      <w:szCs w:val="24"/>
      <w:lang w:val="x-none" w:eastAsia="ar-SA"/>
    </w:rPr>
  </w:style>
  <w:style w:type="character" w:styleId="Pogrubienie">
    <w:name w:val="Strong"/>
    <w:uiPriority w:val="22"/>
    <w:qFormat/>
    <w:rsid w:val="00660B17"/>
    <w:rPr>
      <w:b/>
      <w:bCs/>
    </w:rPr>
  </w:style>
  <w:style w:type="paragraph" w:styleId="Nagwek">
    <w:name w:val="header"/>
    <w:basedOn w:val="Normalny"/>
    <w:link w:val="NagwekZnak"/>
    <w:uiPriority w:val="99"/>
    <w:rsid w:val="00660B17"/>
    <w:pPr>
      <w:tabs>
        <w:tab w:val="center" w:pos="4703"/>
        <w:tab w:val="right" w:pos="9406"/>
      </w:tabs>
    </w:pPr>
    <w:rPr>
      <w:lang w:val="x-none"/>
    </w:rPr>
  </w:style>
  <w:style w:type="character" w:customStyle="1" w:styleId="NagwekZnak">
    <w:name w:val="Nagłówek Znak"/>
    <w:basedOn w:val="Domylnaczcionkaakapitu"/>
    <w:link w:val="Nagwek"/>
    <w:uiPriority w:val="99"/>
    <w:rsid w:val="00660B17"/>
    <w:rPr>
      <w:rFonts w:ascii="Times New Roman" w:eastAsia="Times New Roman" w:hAnsi="Times New Roman" w:cs="Times New Roman"/>
      <w:sz w:val="24"/>
      <w:szCs w:val="24"/>
      <w:lang w:val="x-none" w:eastAsia="ar-SA"/>
    </w:rPr>
  </w:style>
  <w:style w:type="paragraph" w:styleId="Stopka">
    <w:name w:val="footer"/>
    <w:basedOn w:val="Normalny"/>
    <w:link w:val="StopkaZnak"/>
    <w:uiPriority w:val="99"/>
    <w:rsid w:val="00660B17"/>
    <w:pPr>
      <w:tabs>
        <w:tab w:val="center" w:pos="4703"/>
        <w:tab w:val="right" w:pos="9406"/>
      </w:tabs>
    </w:pPr>
  </w:style>
  <w:style w:type="character" w:customStyle="1" w:styleId="StopkaZnak">
    <w:name w:val="Stopka Znak"/>
    <w:basedOn w:val="Domylnaczcionkaakapitu"/>
    <w:link w:val="Stopka"/>
    <w:uiPriority w:val="99"/>
    <w:rsid w:val="00660B17"/>
    <w:rPr>
      <w:rFonts w:ascii="Times New Roman" w:eastAsia="Times New Roman" w:hAnsi="Times New Roman" w:cs="Times New Roman"/>
      <w:sz w:val="24"/>
      <w:szCs w:val="24"/>
      <w:lang w:eastAsia="ar-SA"/>
    </w:rPr>
  </w:style>
  <w:style w:type="paragraph" w:styleId="Spistreci4">
    <w:name w:val="toc 4"/>
    <w:basedOn w:val="Normalny"/>
    <w:next w:val="Normalny"/>
    <w:rsid w:val="00660B17"/>
    <w:pPr>
      <w:jc w:val="both"/>
    </w:pPr>
    <w:rPr>
      <w:rFonts w:ascii="Arial" w:hAnsi="Arial" w:cs="Arial"/>
      <w:sz w:val="22"/>
    </w:rPr>
  </w:style>
  <w:style w:type="paragraph" w:customStyle="1" w:styleId="normaltableau">
    <w:name w:val="normal_tableau"/>
    <w:basedOn w:val="Normalny"/>
    <w:rsid w:val="00660B17"/>
    <w:pPr>
      <w:spacing w:before="120" w:after="120"/>
      <w:jc w:val="both"/>
    </w:pPr>
    <w:rPr>
      <w:rFonts w:ascii="Optima" w:hAnsi="Optima" w:cs="Optima"/>
      <w:sz w:val="22"/>
      <w:szCs w:val="20"/>
      <w:lang w:val="en-GB"/>
    </w:rPr>
  </w:style>
  <w:style w:type="paragraph" w:styleId="Akapitzlist">
    <w:name w:val="List Paragraph"/>
    <w:aliases w:val="Wypunktowanie,L1,Numerowanie,List Paragraph,BulletC,Wyliczanie,Obiekt,normalny tekst,Akapit z listą31,Bullets,Akapit z listą5,lp1,List Paragraph2,CW_Lista,Preambuła,Akapit normalny,Podsis rysunku,T_SZ_List Paragraph,CP-UC,CP-Punkty,b1"/>
    <w:basedOn w:val="Normalny"/>
    <w:link w:val="AkapitzlistZnak"/>
    <w:uiPriority w:val="34"/>
    <w:qFormat/>
    <w:rsid w:val="00660B17"/>
    <w:pPr>
      <w:ind w:left="708"/>
    </w:pPr>
  </w:style>
  <w:style w:type="paragraph" w:customStyle="1" w:styleId="ListParagraph1">
    <w:name w:val="List Paragraph1"/>
    <w:basedOn w:val="Normalny"/>
    <w:rsid w:val="00660B17"/>
    <w:pPr>
      <w:spacing w:after="200" w:line="276" w:lineRule="auto"/>
      <w:ind w:left="720"/>
    </w:pPr>
    <w:rPr>
      <w:rFonts w:ascii="Calibri" w:eastAsia="MS Mincho" w:hAnsi="Calibri" w:cs="Calibri"/>
      <w:sz w:val="22"/>
      <w:szCs w:val="22"/>
    </w:rPr>
  </w:style>
  <w:style w:type="character" w:styleId="Odwoaniedokomentarza">
    <w:name w:val="annotation reference"/>
    <w:uiPriority w:val="99"/>
    <w:unhideWhenUsed/>
    <w:qFormat/>
    <w:rsid w:val="00660B17"/>
    <w:rPr>
      <w:sz w:val="16"/>
      <w:szCs w:val="16"/>
    </w:rPr>
  </w:style>
  <w:style w:type="paragraph" w:styleId="Tekstkomentarza">
    <w:name w:val="annotation text"/>
    <w:basedOn w:val="Normalny"/>
    <w:link w:val="TekstkomentarzaZnak1"/>
    <w:uiPriority w:val="99"/>
    <w:unhideWhenUsed/>
    <w:qFormat/>
    <w:rsid w:val="00660B17"/>
    <w:rPr>
      <w:sz w:val="20"/>
      <w:szCs w:val="20"/>
    </w:rPr>
  </w:style>
  <w:style w:type="character" w:customStyle="1" w:styleId="TekstkomentarzaZnak">
    <w:name w:val="Tekst komentarza Znak"/>
    <w:basedOn w:val="Domylnaczcionkaakapitu"/>
    <w:uiPriority w:val="99"/>
    <w:qFormat/>
    <w:rsid w:val="00660B17"/>
    <w:rPr>
      <w:rFonts w:ascii="Times New Roman" w:eastAsia="Times New Roman" w:hAnsi="Times New Roman" w:cs="Times New Roman"/>
      <w:sz w:val="20"/>
      <w:szCs w:val="20"/>
      <w:lang w:eastAsia="ar-SA"/>
    </w:rPr>
  </w:style>
  <w:style w:type="character" w:customStyle="1" w:styleId="TekstkomentarzaZnak1">
    <w:name w:val="Tekst komentarza Znak1"/>
    <w:link w:val="Tekstkomentarza"/>
    <w:uiPriority w:val="99"/>
    <w:rsid w:val="00660B17"/>
    <w:rPr>
      <w:rFonts w:ascii="Times New Roman" w:eastAsia="Times New Roman" w:hAnsi="Times New Roman" w:cs="Times New Roman"/>
      <w:sz w:val="20"/>
      <w:szCs w:val="20"/>
      <w:lang w:eastAsia="ar-SA"/>
    </w:rPr>
  </w:style>
  <w:style w:type="paragraph" w:styleId="Tekstdymka">
    <w:name w:val="Balloon Text"/>
    <w:basedOn w:val="Normalny"/>
    <w:link w:val="TekstdymkaZnak"/>
    <w:uiPriority w:val="99"/>
    <w:semiHidden/>
    <w:unhideWhenUsed/>
    <w:rsid w:val="00660B17"/>
    <w:rPr>
      <w:rFonts w:ascii="Tahoma" w:hAnsi="Tahoma" w:cs="Tahoma"/>
      <w:sz w:val="16"/>
      <w:szCs w:val="16"/>
    </w:rPr>
  </w:style>
  <w:style w:type="character" w:customStyle="1" w:styleId="TekstdymkaZnak">
    <w:name w:val="Tekst dymka Znak"/>
    <w:basedOn w:val="Domylnaczcionkaakapitu"/>
    <w:link w:val="Tekstdymka"/>
    <w:uiPriority w:val="99"/>
    <w:semiHidden/>
    <w:rsid w:val="00660B17"/>
    <w:rPr>
      <w:rFonts w:ascii="Tahoma" w:eastAsia="Times New Roman" w:hAnsi="Tahoma" w:cs="Tahoma"/>
      <w:sz w:val="16"/>
      <w:szCs w:val="16"/>
      <w:lang w:eastAsia="ar-SA"/>
    </w:rPr>
  </w:style>
  <w:style w:type="character" w:styleId="Hipercze">
    <w:name w:val="Hyperlink"/>
    <w:basedOn w:val="Domylnaczcionkaakapitu"/>
    <w:uiPriority w:val="99"/>
    <w:unhideWhenUsed/>
    <w:rsid w:val="00186538"/>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49548F"/>
    <w:rPr>
      <w:b/>
      <w:bCs/>
    </w:rPr>
  </w:style>
  <w:style w:type="character" w:customStyle="1" w:styleId="TematkomentarzaZnak">
    <w:name w:val="Temat komentarza Znak"/>
    <w:basedOn w:val="TekstkomentarzaZnak1"/>
    <w:link w:val="Tematkomentarza"/>
    <w:uiPriority w:val="99"/>
    <w:semiHidden/>
    <w:rsid w:val="0049548F"/>
    <w:rPr>
      <w:rFonts w:ascii="Times New Roman" w:eastAsia="Times New Roman" w:hAnsi="Times New Roman" w:cs="Times New Roman"/>
      <w:b/>
      <w:bCs/>
      <w:sz w:val="20"/>
      <w:szCs w:val="20"/>
      <w:lang w:eastAsia="ar-SA"/>
    </w:rPr>
  </w:style>
  <w:style w:type="character" w:customStyle="1" w:styleId="TekstkomentarzaZnak2">
    <w:name w:val="Tekst komentarza Znak2"/>
    <w:uiPriority w:val="99"/>
    <w:semiHidden/>
    <w:rsid w:val="001129F6"/>
    <w:rPr>
      <w:lang w:eastAsia="ar-SA"/>
    </w:rPr>
  </w:style>
  <w:style w:type="character" w:customStyle="1" w:styleId="AkapitzlistZnak">
    <w:name w:val="Akapit z listą Znak"/>
    <w:aliases w:val="Wypunktowanie Znak,L1 Znak,Numerowanie Znak,List Paragraph Znak,BulletC Znak,Wyliczanie Znak,Obiekt Znak,normalny tekst Znak,Akapit z listą31 Znak,Bullets Znak,Akapit z listą5 Znak,lp1 Znak,List Paragraph2 Znak,CW_Lista Znak,b1 Znak"/>
    <w:link w:val="Akapitzlist"/>
    <w:uiPriority w:val="34"/>
    <w:qFormat/>
    <w:locked/>
    <w:rsid w:val="003F4F04"/>
    <w:rPr>
      <w:rFonts w:ascii="Times New Roman" w:eastAsia="Times New Roman" w:hAnsi="Times New Roman" w:cs="Times New Roman"/>
      <w:sz w:val="24"/>
      <w:szCs w:val="24"/>
      <w:lang w:eastAsia="ar-SA"/>
    </w:rPr>
  </w:style>
  <w:style w:type="paragraph" w:customStyle="1" w:styleId="Default">
    <w:name w:val="Default"/>
    <w:rsid w:val="001343F0"/>
    <w:pPr>
      <w:autoSpaceDE w:val="0"/>
      <w:autoSpaceDN w:val="0"/>
      <w:adjustRightInd w:val="0"/>
      <w:spacing w:after="0" w:line="240" w:lineRule="auto"/>
    </w:pPr>
    <w:rPr>
      <w:rFonts w:ascii="Arial" w:hAnsi="Arial" w:cs="Arial"/>
      <w:color w:val="000000"/>
      <w:sz w:val="24"/>
      <w:szCs w:val="24"/>
    </w:rPr>
  </w:style>
  <w:style w:type="character" w:customStyle="1" w:styleId="Nierozpoznanawzmianka1">
    <w:name w:val="Nierozpoznana wzmianka1"/>
    <w:basedOn w:val="Domylnaczcionkaakapitu"/>
    <w:uiPriority w:val="99"/>
    <w:semiHidden/>
    <w:unhideWhenUsed/>
    <w:rsid w:val="00D84694"/>
    <w:rPr>
      <w:color w:val="605E5C"/>
      <w:shd w:val="clear" w:color="auto" w:fill="E1DFDD"/>
    </w:rPr>
  </w:style>
  <w:style w:type="character" w:customStyle="1" w:styleId="e24kjd">
    <w:name w:val="e24kjd"/>
    <w:basedOn w:val="Domylnaczcionkaakapitu"/>
    <w:rsid w:val="00252307"/>
  </w:style>
  <w:style w:type="character" w:styleId="Uwydatnienie">
    <w:name w:val="Emphasis"/>
    <w:basedOn w:val="Domylnaczcionkaakapitu"/>
    <w:uiPriority w:val="20"/>
    <w:qFormat/>
    <w:rsid w:val="00106381"/>
    <w:rPr>
      <w:i/>
      <w:iCs/>
    </w:rPr>
  </w:style>
  <w:style w:type="character" w:customStyle="1" w:styleId="Teksttreci2">
    <w:name w:val="Tekst treści (2)_"/>
    <w:basedOn w:val="Domylnaczcionkaakapitu"/>
    <w:link w:val="Teksttreci20"/>
    <w:rsid w:val="00323FE9"/>
    <w:rPr>
      <w:shd w:val="clear" w:color="auto" w:fill="FFFFFF"/>
    </w:rPr>
  </w:style>
  <w:style w:type="paragraph" w:customStyle="1" w:styleId="Teksttreci20">
    <w:name w:val="Tekst treści (2)"/>
    <w:basedOn w:val="Normalny"/>
    <w:link w:val="Teksttreci2"/>
    <w:rsid w:val="00323FE9"/>
    <w:pPr>
      <w:widowControl w:val="0"/>
      <w:shd w:val="clear" w:color="auto" w:fill="FFFFFF"/>
      <w:suppressAutoHyphens w:val="0"/>
      <w:spacing w:before="540" w:after="540" w:line="266" w:lineRule="exact"/>
      <w:ind w:hanging="880"/>
      <w:jc w:val="center"/>
    </w:pPr>
    <w:rPr>
      <w:rFonts w:asciiTheme="minorHAnsi" w:eastAsiaTheme="minorHAnsi" w:hAnsiTheme="minorHAnsi" w:cstheme="minorBidi"/>
      <w:sz w:val="22"/>
      <w:szCs w:val="22"/>
      <w:lang w:eastAsia="en-US"/>
    </w:rPr>
  </w:style>
  <w:style w:type="paragraph" w:styleId="NormalnyWeb">
    <w:name w:val="Normal (Web)"/>
    <w:basedOn w:val="Normalny"/>
    <w:uiPriority w:val="99"/>
    <w:unhideWhenUsed/>
    <w:rsid w:val="00AD4406"/>
    <w:pPr>
      <w:suppressAutoHyphens w:val="0"/>
      <w:spacing w:before="100" w:beforeAutospacing="1" w:after="100" w:afterAutospacing="1"/>
    </w:pPr>
    <w:rPr>
      <w:lang w:eastAsia="pl-PL"/>
    </w:rPr>
  </w:style>
  <w:style w:type="paragraph" w:styleId="Nagwekspisutreci">
    <w:name w:val="TOC Heading"/>
    <w:basedOn w:val="Nagwek1"/>
    <w:next w:val="Normalny"/>
    <w:uiPriority w:val="39"/>
    <w:unhideWhenUsed/>
    <w:qFormat/>
    <w:rsid w:val="003C1676"/>
    <w:pPr>
      <w:keepLines/>
      <w:numPr>
        <w:numId w:val="0"/>
      </w:numPr>
      <w:suppressAutoHyphens w:val="0"/>
      <w:spacing w:before="240" w:line="259" w:lineRule="auto"/>
      <w:jc w:val="left"/>
      <w:outlineLvl w:val="9"/>
    </w:pPr>
    <w:rPr>
      <w:rFonts w:asciiTheme="majorHAnsi" w:eastAsiaTheme="majorEastAsia" w:hAnsiTheme="majorHAnsi" w:cstheme="majorBidi"/>
      <w:b w:val="0"/>
      <w:color w:val="365F91" w:themeColor="accent1" w:themeShade="BF"/>
      <w:sz w:val="32"/>
      <w:szCs w:val="32"/>
      <w:lang w:val="pl-PL" w:eastAsia="pl-PL"/>
    </w:rPr>
  </w:style>
  <w:style w:type="paragraph" w:styleId="Spistreci1">
    <w:name w:val="toc 1"/>
    <w:basedOn w:val="Normalny"/>
    <w:next w:val="Normalny"/>
    <w:autoRedefine/>
    <w:uiPriority w:val="39"/>
    <w:unhideWhenUsed/>
    <w:rsid w:val="00B20F8F"/>
    <w:pPr>
      <w:tabs>
        <w:tab w:val="left" w:pos="440"/>
        <w:tab w:val="right" w:leader="dot" w:pos="8747"/>
      </w:tabs>
      <w:spacing w:after="120"/>
    </w:pPr>
    <w:rPr>
      <w:rFonts w:asciiTheme="minorHAnsi" w:hAnsiTheme="minorHAnsi"/>
      <w:sz w:val="22"/>
    </w:rPr>
  </w:style>
  <w:style w:type="table" w:styleId="Tabela-Siatka">
    <w:name w:val="Table Grid"/>
    <w:basedOn w:val="Standardowy"/>
    <w:uiPriority w:val="59"/>
    <w:rsid w:val="003C16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unhideWhenUsed/>
    <w:rsid w:val="001508D2"/>
    <w:pPr>
      <w:suppressAutoHyphens w:val="0"/>
      <w:ind w:left="720"/>
    </w:pPr>
    <w:rPr>
      <w:szCs w:val="20"/>
      <w:lang w:val="en-GB" w:eastAsia="en-US"/>
    </w:rPr>
  </w:style>
  <w:style w:type="character" w:customStyle="1" w:styleId="TekstpodstawowywcityZnak">
    <w:name w:val="Tekst podstawowy wcięty Znak"/>
    <w:basedOn w:val="Domylnaczcionkaakapitu"/>
    <w:link w:val="Tekstpodstawowywcity"/>
    <w:rsid w:val="001508D2"/>
    <w:rPr>
      <w:rFonts w:ascii="Times New Roman" w:eastAsia="Times New Roman" w:hAnsi="Times New Roman" w:cs="Times New Roman"/>
      <w:sz w:val="24"/>
      <w:szCs w:val="20"/>
      <w:lang w:val="en-GB"/>
    </w:rPr>
  </w:style>
  <w:style w:type="character" w:customStyle="1" w:styleId="alb">
    <w:name w:val="a_lb"/>
    <w:basedOn w:val="Domylnaczcionkaakapitu"/>
    <w:rsid w:val="007C67BF"/>
  </w:style>
  <w:style w:type="character" w:customStyle="1" w:styleId="alb-s">
    <w:name w:val="a_lb-s"/>
    <w:basedOn w:val="Domylnaczcionkaakapitu"/>
    <w:rsid w:val="007C67BF"/>
  </w:style>
  <w:style w:type="paragraph" w:customStyle="1" w:styleId="text-justify">
    <w:name w:val="text-justify"/>
    <w:basedOn w:val="Normalny"/>
    <w:rsid w:val="007C67BF"/>
    <w:pPr>
      <w:suppressAutoHyphens w:val="0"/>
      <w:spacing w:before="100" w:beforeAutospacing="1" w:after="100" w:afterAutospacing="1"/>
    </w:pPr>
    <w:rPr>
      <w:lang w:val="en-GB" w:eastAsia="en-GB"/>
    </w:rPr>
  </w:style>
  <w:style w:type="character" w:customStyle="1" w:styleId="Nierozpoznanawzmianka2">
    <w:name w:val="Nierozpoznana wzmianka2"/>
    <w:basedOn w:val="Domylnaczcionkaakapitu"/>
    <w:uiPriority w:val="99"/>
    <w:semiHidden/>
    <w:unhideWhenUsed/>
    <w:rsid w:val="00A13E73"/>
    <w:rPr>
      <w:color w:val="605E5C"/>
      <w:shd w:val="clear" w:color="auto" w:fill="E1DFDD"/>
    </w:rPr>
  </w:style>
  <w:style w:type="paragraph" w:styleId="Poprawka">
    <w:name w:val="Revision"/>
    <w:hidden/>
    <w:uiPriority w:val="99"/>
    <w:semiHidden/>
    <w:rsid w:val="00DC121E"/>
    <w:pPr>
      <w:spacing w:after="0" w:line="240" w:lineRule="auto"/>
    </w:pPr>
    <w:rPr>
      <w:rFonts w:ascii="Times New Roman" w:eastAsia="Times New Roman" w:hAnsi="Times New Roman" w:cs="Times New Roman"/>
      <w:sz w:val="24"/>
      <w:szCs w:val="24"/>
      <w:lang w:eastAsia="ar-SA"/>
    </w:rPr>
  </w:style>
  <w:style w:type="character" w:customStyle="1" w:styleId="normaltextrun">
    <w:name w:val="normaltextrun"/>
    <w:basedOn w:val="Domylnaczcionkaakapitu"/>
    <w:rsid w:val="000A5B6D"/>
  </w:style>
  <w:style w:type="paragraph" w:customStyle="1" w:styleId="paragraph">
    <w:name w:val="paragraph"/>
    <w:basedOn w:val="Normalny"/>
    <w:rsid w:val="00FC03E7"/>
    <w:pPr>
      <w:suppressAutoHyphens w:val="0"/>
      <w:spacing w:before="100" w:beforeAutospacing="1" w:after="100" w:afterAutospacing="1"/>
    </w:pPr>
    <w:rPr>
      <w:lang w:eastAsia="pl-PL"/>
    </w:rPr>
  </w:style>
  <w:style w:type="character" w:customStyle="1" w:styleId="findhit">
    <w:name w:val="findhit"/>
    <w:basedOn w:val="Domylnaczcionkaakapitu"/>
    <w:rsid w:val="00FC03E7"/>
  </w:style>
  <w:style w:type="character" w:customStyle="1" w:styleId="eop">
    <w:name w:val="eop"/>
    <w:basedOn w:val="Domylnaczcionkaakapitu"/>
    <w:rsid w:val="00FC03E7"/>
  </w:style>
  <w:style w:type="character" w:customStyle="1" w:styleId="hgkelc">
    <w:name w:val="hgkelc"/>
    <w:basedOn w:val="Domylnaczcionkaakapitu"/>
    <w:rsid w:val="007879BB"/>
  </w:style>
  <w:style w:type="character" w:customStyle="1" w:styleId="highlight">
    <w:name w:val="highlight"/>
    <w:basedOn w:val="Domylnaczcionkaakapitu"/>
    <w:rsid w:val="007410D7"/>
  </w:style>
  <w:style w:type="paragraph" w:customStyle="1" w:styleId="Objanieniepunkty">
    <w:name w:val="Objaśnienie punkty"/>
    <w:basedOn w:val="Normalny"/>
    <w:uiPriority w:val="99"/>
    <w:rsid w:val="009C3E57"/>
    <w:pPr>
      <w:widowControl w:val="0"/>
      <w:tabs>
        <w:tab w:val="left" w:pos="227"/>
        <w:tab w:val="left" w:pos="283"/>
      </w:tabs>
      <w:suppressAutoHyphens w:val="0"/>
      <w:autoSpaceDE w:val="0"/>
      <w:autoSpaceDN w:val="0"/>
      <w:adjustRightInd w:val="0"/>
      <w:spacing w:after="57" w:line="288" w:lineRule="auto"/>
      <w:ind w:left="227" w:hanging="227"/>
      <w:jc w:val="both"/>
      <w:textAlignment w:val="center"/>
    </w:pPr>
    <w:rPr>
      <w:rFonts w:ascii="CharterBTPro-Roman" w:hAnsi="CharterBTPro-Roman" w:cs="CharterBTPro-Roman"/>
      <w:color w:val="000000"/>
      <w:sz w:val="18"/>
      <w:szCs w:val="18"/>
      <w:lang w:eastAsia="pl-PL"/>
    </w:rPr>
  </w:style>
  <w:style w:type="table" w:customStyle="1" w:styleId="Tabela-Siatka41">
    <w:name w:val="Tabela - Siatka41"/>
    <w:basedOn w:val="Standardowy"/>
    <w:next w:val="Tabela-Siatka"/>
    <w:uiPriority w:val="59"/>
    <w:rsid w:val="00736DB5"/>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omylnaczcionkaakapitu"/>
    <w:rsid w:val="00562DDB"/>
  </w:style>
  <w:style w:type="character" w:customStyle="1" w:styleId="Teksttreci9pt">
    <w:name w:val="Tekst treści + 9 pt"/>
    <w:basedOn w:val="Domylnaczcionkaakapitu"/>
    <w:rsid w:val="002A184A"/>
    <w:rPr>
      <w:rFonts w:ascii="Calibri" w:eastAsia="Calibri" w:hAnsi="Calibri" w:cs="Calibri"/>
      <w:b w:val="0"/>
      <w:bCs w:val="0"/>
      <w:i w:val="0"/>
      <w:iCs w:val="0"/>
      <w:smallCaps w:val="0"/>
      <w:strike w:val="0"/>
      <w:color w:val="000000"/>
      <w:spacing w:val="0"/>
      <w:w w:val="100"/>
      <w:position w:val="0"/>
      <w:sz w:val="18"/>
      <w:szCs w:val="18"/>
      <w:u w:val="none"/>
      <w:shd w:val="clear" w:color="auto" w:fill="FFFFFF"/>
      <w:lang w:val="pl-PL"/>
    </w:rPr>
  </w:style>
  <w:style w:type="character" w:styleId="Nierozpoznanawzmianka">
    <w:name w:val="Unresolved Mention"/>
    <w:basedOn w:val="Domylnaczcionkaakapitu"/>
    <w:uiPriority w:val="99"/>
    <w:semiHidden/>
    <w:unhideWhenUsed/>
    <w:rsid w:val="00450BA4"/>
    <w:rPr>
      <w:color w:val="605E5C"/>
      <w:shd w:val="clear" w:color="auto" w:fill="E1DFDD"/>
    </w:rPr>
  </w:style>
  <w:style w:type="table" w:customStyle="1" w:styleId="Tabela-Siatka1">
    <w:name w:val="Tabela - Siatka1"/>
    <w:basedOn w:val="Standardowy"/>
    <w:next w:val="Tabela-Siatka"/>
    <w:uiPriority w:val="59"/>
    <w:rsid w:val="0062477D"/>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basedOn w:val="Domylnaczcionkaakapitu"/>
    <w:link w:val="Nagwek2"/>
    <w:uiPriority w:val="9"/>
    <w:semiHidden/>
    <w:rsid w:val="00233EC4"/>
    <w:rPr>
      <w:rFonts w:asciiTheme="majorHAnsi" w:eastAsiaTheme="majorEastAsia" w:hAnsiTheme="majorHAnsi" w:cstheme="majorBidi"/>
      <w:color w:val="365F91" w:themeColor="accent1" w:themeShade="BF"/>
      <w:sz w:val="26"/>
      <w:szCs w:val="26"/>
      <w:lang w:eastAsia="ar-SA"/>
    </w:rPr>
  </w:style>
  <w:style w:type="paragraph" w:customStyle="1" w:styleId="label">
    <w:name w:val="label"/>
    <w:basedOn w:val="Normalny"/>
    <w:rsid w:val="003879FF"/>
    <w:pPr>
      <w:suppressAutoHyphens w:val="0"/>
      <w:spacing w:before="100" w:beforeAutospacing="1" w:after="100" w:afterAutospacing="1"/>
    </w:pPr>
    <w:rPr>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558585">
      <w:bodyDiv w:val="1"/>
      <w:marLeft w:val="0"/>
      <w:marRight w:val="0"/>
      <w:marTop w:val="0"/>
      <w:marBottom w:val="0"/>
      <w:divBdr>
        <w:top w:val="none" w:sz="0" w:space="0" w:color="auto"/>
        <w:left w:val="none" w:sz="0" w:space="0" w:color="auto"/>
        <w:bottom w:val="none" w:sz="0" w:space="0" w:color="auto"/>
        <w:right w:val="none" w:sz="0" w:space="0" w:color="auto"/>
      </w:divBdr>
      <w:divsChild>
        <w:div w:id="1571648958">
          <w:marLeft w:val="0"/>
          <w:marRight w:val="0"/>
          <w:marTop w:val="0"/>
          <w:marBottom w:val="0"/>
          <w:divBdr>
            <w:top w:val="none" w:sz="0" w:space="0" w:color="auto"/>
            <w:left w:val="none" w:sz="0" w:space="0" w:color="auto"/>
            <w:bottom w:val="none" w:sz="0" w:space="0" w:color="auto"/>
            <w:right w:val="none" w:sz="0" w:space="0" w:color="auto"/>
          </w:divBdr>
        </w:div>
        <w:div w:id="1199471621">
          <w:marLeft w:val="0"/>
          <w:marRight w:val="0"/>
          <w:marTop w:val="0"/>
          <w:marBottom w:val="0"/>
          <w:divBdr>
            <w:top w:val="none" w:sz="0" w:space="0" w:color="auto"/>
            <w:left w:val="none" w:sz="0" w:space="0" w:color="auto"/>
            <w:bottom w:val="none" w:sz="0" w:space="0" w:color="auto"/>
            <w:right w:val="none" w:sz="0" w:space="0" w:color="auto"/>
          </w:divBdr>
          <w:divsChild>
            <w:div w:id="543448665">
              <w:marLeft w:val="0"/>
              <w:marRight w:val="0"/>
              <w:marTop w:val="0"/>
              <w:marBottom w:val="0"/>
              <w:divBdr>
                <w:top w:val="none" w:sz="0" w:space="0" w:color="auto"/>
                <w:left w:val="none" w:sz="0" w:space="0" w:color="auto"/>
                <w:bottom w:val="none" w:sz="0" w:space="0" w:color="auto"/>
                <w:right w:val="none" w:sz="0" w:space="0" w:color="auto"/>
              </w:divBdr>
            </w:div>
            <w:div w:id="1928224213">
              <w:marLeft w:val="0"/>
              <w:marRight w:val="0"/>
              <w:marTop w:val="0"/>
              <w:marBottom w:val="0"/>
              <w:divBdr>
                <w:top w:val="none" w:sz="0" w:space="0" w:color="auto"/>
                <w:left w:val="none" w:sz="0" w:space="0" w:color="auto"/>
                <w:bottom w:val="none" w:sz="0" w:space="0" w:color="auto"/>
                <w:right w:val="none" w:sz="0" w:space="0" w:color="auto"/>
              </w:divBdr>
              <w:divsChild>
                <w:div w:id="248658771">
                  <w:marLeft w:val="0"/>
                  <w:marRight w:val="0"/>
                  <w:marTop w:val="0"/>
                  <w:marBottom w:val="0"/>
                  <w:divBdr>
                    <w:top w:val="none" w:sz="0" w:space="0" w:color="auto"/>
                    <w:left w:val="none" w:sz="0" w:space="0" w:color="auto"/>
                    <w:bottom w:val="none" w:sz="0" w:space="0" w:color="auto"/>
                    <w:right w:val="none" w:sz="0" w:space="0" w:color="auto"/>
                  </w:divBdr>
                </w:div>
              </w:divsChild>
            </w:div>
            <w:div w:id="1023634096">
              <w:marLeft w:val="0"/>
              <w:marRight w:val="0"/>
              <w:marTop w:val="0"/>
              <w:marBottom w:val="0"/>
              <w:divBdr>
                <w:top w:val="none" w:sz="0" w:space="0" w:color="auto"/>
                <w:left w:val="none" w:sz="0" w:space="0" w:color="auto"/>
                <w:bottom w:val="none" w:sz="0" w:space="0" w:color="auto"/>
                <w:right w:val="none" w:sz="0" w:space="0" w:color="auto"/>
              </w:divBdr>
              <w:divsChild>
                <w:div w:id="1787651631">
                  <w:marLeft w:val="0"/>
                  <w:marRight w:val="0"/>
                  <w:marTop w:val="0"/>
                  <w:marBottom w:val="0"/>
                  <w:divBdr>
                    <w:top w:val="none" w:sz="0" w:space="0" w:color="auto"/>
                    <w:left w:val="none" w:sz="0" w:space="0" w:color="auto"/>
                    <w:bottom w:val="none" w:sz="0" w:space="0" w:color="auto"/>
                    <w:right w:val="none" w:sz="0" w:space="0" w:color="auto"/>
                  </w:divBdr>
                </w:div>
              </w:divsChild>
            </w:div>
            <w:div w:id="1338339315">
              <w:marLeft w:val="0"/>
              <w:marRight w:val="0"/>
              <w:marTop w:val="0"/>
              <w:marBottom w:val="0"/>
              <w:divBdr>
                <w:top w:val="none" w:sz="0" w:space="0" w:color="auto"/>
                <w:left w:val="none" w:sz="0" w:space="0" w:color="auto"/>
                <w:bottom w:val="none" w:sz="0" w:space="0" w:color="auto"/>
                <w:right w:val="none" w:sz="0" w:space="0" w:color="auto"/>
              </w:divBdr>
              <w:divsChild>
                <w:div w:id="209659825">
                  <w:marLeft w:val="0"/>
                  <w:marRight w:val="0"/>
                  <w:marTop w:val="0"/>
                  <w:marBottom w:val="0"/>
                  <w:divBdr>
                    <w:top w:val="none" w:sz="0" w:space="0" w:color="auto"/>
                    <w:left w:val="none" w:sz="0" w:space="0" w:color="auto"/>
                    <w:bottom w:val="none" w:sz="0" w:space="0" w:color="auto"/>
                    <w:right w:val="none" w:sz="0" w:space="0" w:color="auto"/>
                  </w:divBdr>
                </w:div>
              </w:divsChild>
            </w:div>
            <w:div w:id="1976637540">
              <w:marLeft w:val="0"/>
              <w:marRight w:val="0"/>
              <w:marTop w:val="0"/>
              <w:marBottom w:val="0"/>
              <w:divBdr>
                <w:top w:val="none" w:sz="0" w:space="0" w:color="auto"/>
                <w:left w:val="none" w:sz="0" w:space="0" w:color="auto"/>
                <w:bottom w:val="none" w:sz="0" w:space="0" w:color="auto"/>
                <w:right w:val="none" w:sz="0" w:space="0" w:color="auto"/>
              </w:divBdr>
              <w:divsChild>
                <w:div w:id="1702125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940818">
      <w:bodyDiv w:val="1"/>
      <w:marLeft w:val="0"/>
      <w:marRight w:val="0"/>
      <w:marTop w:val="0"/>
      <w:marBottom w:val="0"/>
      <w:divBdr>
        <w:top w:val="none" w:sz="0" w:space="0" w:color="auto"/>
        <w:left w:val="none" w:sz="0" w:space="0" w:color="auto"/>
        <w:bottom w:val="none" w:sz="0" w:space="0" w:color="auto"/>
        <w:right w:val="none" w:sz="0" w:space="0" w:color="auto"/>
      </w:divBdr>
    </w:div>
    <w:div w:id="201866982">
      <w:bodyDiv w:val="1"/>
      <w:marLeft w:val="0"/>
      <w:marRight w:val="0"/>
      <w:marTop w:val="0"/>
      <w:marBottom w:val="0"/>
      <w:divBdr>
        <w:top w:val="none" w:sz="0" w:space="0" w:color="auto"/>
        <w:left w:val="none" w:sz="0" w:space="0" w:color="auto"/>
        <w:bottom w:val="none" w:sz="0" w:space="0" w:color="auto"/>
        <w:right w:val="none" w:sz="0" w:space="0" w:color="auto"/>
      </w:divBdr>
    </w:div>
    <w:div w:id="245379338">
      <w:bodyDiv w:val="1"/>
      <w:marLeft w:val="0"/>
      <w:marRight w:val="0"/>
      <w:marTop w:val="0"/>
      <w:marBottom w:val="0"/>
      <w:divBdr>
        <w:top w:val="none" w:sz="0" w:space="0" w:color="auto"/>
        <w:left w:val="none" w:sz="0" w:space="0" w:color="auto"/>
        <w:bottom w:val="none" w:sz="0" w:space="0" w:color="auto"/>
        <w:right w:val="none" w:sz="0" w:space="0" w:color="auto"/>
      </w:divBdr>
    </w:div>
    <w:div w:id="251597421">
      <w:bodyDiv w:val="1"/>
      <w:marLeft w:val="0"/>
      <w:marRight w:val="0"/>
      <w:marTop w:val="0"/>
      <w:marBottom w:val="0"/>
      <w:divBdr>
        <w:top w:val="none" w:sz="0" w:space="0" w:color="auto"/>
        <w:left w:val="none" w:sz="0" w:space="0" w:color="auto"/>
        <w:bottom w:val="none" w:sz="0" w:space="0" w:color="auto"/>
        <w:right w:val="none" w:sz="0" w:space="0" w:color="auto"/>
      </w:divBdr>
    </w:div>
    <w:div w:id="259264191">
      <w:bodyDiv w:val="1"/>
      <w:marLeft w:val="0"/>
      <w:marRight w:val="0"/>
      <w:marTop w:val="0"/>
      <w:marBottom w:val="0"/>
      <w:divBdr>
        <w:top w:val="none" w:sz="0" w:space="0" w:color="auto"/>
        <w:left w:val="none" w:sz="0" w:space="0" w:color="auto"/>
        <w:bottom w:val="none" w:sz="0" w:space="0" w:color="auto"/>
        <w:right w:val="none" w:sz="0" w:space="0" w:color="auto"/>
      </w:divBdr>
    </w:div>
    <w:div w:id="283970571">
      <w:bodyDiv w:val="1"/>
      <w:marLeft w:val="0"/>
      <w:marRight w:val="0"/>
      <w:marTop w:val="0"/>
      <w:marBottom w:val="0"/>
      <w:divBdr>
        <w:top w:val="none" w:sz="0" w:space="0" w:color="auto"/>
        <w:left w:val="none" w:sz="0" w:space="0" w:color="auto"/>
        <w:bottom w:val="none" w:sz="0" w:space="0" w:color="auto"/>
        <w:right w:val="none" w:sz="0" w:space="0" w:color="auto"/>
      </w:divBdr>
    </w:div>
    <w:div w:id="288636093">
      <w:bodyDiv w:val="1"/>
      <w:marLeft w:val="0"/>
      <w:marRight w:val="0"/>
      <w:marTop w:val="0"/>
      <w:marBottom w:val="0"/>
      <w:divBdr>
        <w:top w:val="none" w:sz="0" w:space="0" w:color="auto"/>
        <w:left w:val="none" w:sz="0" w:space="0" w:color="auto"/>
        <w:bottom w:val="none" w:sz="0" w:space="0" w:color="auto"/>
        <w:right w:val="none" w:sz="0" w:space="0" w:color="auto"/>
      </w:divBdr>
      <w:divsChild>
        <w:div w:id="1405566784">
          <w:marLeft w:val="0"/>
          <w:marRight w:val="0"/>
          <w:marTop w:val="0"/>
          <w:marBottom w:val="0"/>
          <w:divBdr>
            <w:top w:val="none" w:sz="0" w:space="0" w:color="auto"/>
            <w:left w:val="none" w:sz="0" w:space="0" w:color="auto"/>
            <w:bottom w:val="none" w:sz="0" w:space="0" w:color="auto"/>
            <w:right w:val="none" w:sz="0" w:space="0" w:color="auto"/>
          </w:divBdr>
          <w:divsChild>
            <w:div w:id="88089048">
              <w:marLeft w:val="0"/>
              <w:marRight w:val="0"/>
              <w:marTop w:val="0"/>
              <w:marBottom w:val="0"/>
              <w:divBdr>
                <w:top w:val="none" w:sz="0" w:space="0" w:color="auto"/>
                <w:left w:val="none" w:sz="0" w:space="0" w:color="auto"/>
                <w:bottom w:val="none" w:sz="0" w:space="0" w:color="auto"/>
                <w:right w:val="none" w:sz="0" w:space="0" w:color="auto"/>
              </w:divBdr>
            </w:div>
            <w:div w:id="1485462741">
              <w:marLeft w:val="0"/>
              <w:marRight w:val="0"/>
              <w:marTop w:val="0"/>
              <w:marBottom w:val="0"/>
              <w:divBdr>
                <w:top w:val="none" w:sz="0" w:space="0" w:color="auto"/>
                <w:left w:val="none" w:sz="0" w:space="0" w:color="auto"/>
                <w:bottom w:val="none" w:sz="0" w:space="0" w:color="auto"/>
                <w:right w:val="none" w:sz="0" w:space="0" w:color="auto"/>
              </w:divBdr>
            </w:div>
            <w:div w:id="2080589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9308493">
      <w:bodyDiv w:val="1"/>
      <w:marLeft w:val="0"/>
      <w:marRight w:val="0"/>
      <w:marTop w:val="0"/>
      <w:marBottom w:val="0"/>
      <w:divBdr>
        <w:top w:val="none" w:sz="0" w:space="0" w:color="auto"/>
        <w:left w:val="none" w:sz="0" w:space="0" w:color="auto"/>
        <w:bottom w:val="none" w:sz="0" w:space="0" w:color="auto"/>
        <w:right w:val="none" w:sz="0" w:space="0" w:color="auto"/>
      </w:divBdr>
    </w:div>
    <w:div w:id="323700145">
      <w:bodyDiv w:val="1"/>
      <w:marLeft w:val="0"/>
      <w:marRight w:val="0"/>
      <w:marTop w:val="0"/>
      <w:marBottom w:val="0"/>
      <w:divBdr>
        <w:top w:val="none" w:sz="0" w:space="0" w:color="auto"/>
        <w:left w:val="none" w:sz="0" w:space="0" w:color="auto"/>
        <w:bottom w:val="none" w:sz="0" w:space="0" w:color="auto"/>
        <w:right w:val="none" w:sz="0" w:space="0" w:color="auto"/>
      </w:divBdr>
    </w:div>
    <w:div w:id="325792961">
      <w:bodyDiv w:val="1"/>
      <w:marLeft w:val="0"/>
      <w:marRight w:val="0"/>
      <w:marTop w:val="0"/>
      <w:marBottom w:val="0"/>
      <w:divBdr>
        <w:top w:val="none" w:sz="0" w:space="0" w:color="auto"/>
        <w:left w:val="none" w:sz="0" w:space="0" w:color="auto"/>
        <w:bottom w:val="none" w:sz="0" w:space="0" w:color="auto"/>
        <w:right w:val="none" w:sz="0" w:space="0" w:color="auto"/>
      </w:divBdr>
    </w:div>
    <w:div w:id="361977814">
      <w:bodyDiv w:val="1"/>
      <w:marLeft w:val="0"/>
      <w:marRight w:val="0"/>
      <w:marTop w:val="0"/>
      <w:marBottom w:val="0"/>
      <w:divBdr>
        <w:top w:val="none" w:sz="0" w:space="0" w:color="auto"/>
        <w:left w:val="none" w:sz="0" w:space="0" w:color="auto"/>
        <w:bottom w:val="none" w:sz="0" w:space="0" w:color="auto"/>
        <w:right w:val="none" w:sz="0" w:space="0" w:color="auto"/>
      </w:divBdr>
    </w:div>
    <w:div w:id="391780333">
      <w:bodyDiv w:val="1"/>
      <w:marLeft w:val="0"/>
      <w:marRight w:val="0"/>
      <w:marTop w:val="0"/>
      <w:marBottom w:val="0"/>
      <w:divBdr>
        <w:top w:val="none" w:sz="0" w:space="0" w:color="auto"/>
        <w:left w:val="none" w:sz="0" w:space="0" w:color="auto"/>
        <w:bottom w:val="none" w:sz="0" w:space="0" w:color="auto"/>
        <w:right w:val="none" w:sz="0" w:space="0" w:color="auto"/>
      </w:divBdr>
    </w:div>
    <w:div w:id="405611577">
      <w:bodyDiv w:val="1"/>
      <w:marLeft w:val="0"/>
      <w:marRight w:val="0"/>
      <w:marTop w:val="0"/>
      <w:marBottom w:val="0"/>
      <w:divBdr>
        <w:top w:val="none" w:sz="0" w:space="0" w:color="auto"/>
        <w:left w:val="none" w:sz="0" w:space="0" w:color="auto"/>
        <w:bottom w:val="none" w:sz="0" w:space="0" w:color="auto"/>
        <w:right w:val="none" w:sz="0" w:space="0" w:color="auto"/>
      </w:divBdr>
    </w:div>
    <w:div w:id="434055275">
      <w:bodyDiv w:val="1"/>
      <w:marLeft w:val="0"/>
      <w:marRight w:val="0"/>
      <w:marTop w:val="0"/>
      <w:marBottom w:val="0"/>
      <w:divBdr>
        <w:top w:val="none" w:sz="0" w:space="0" w:color="auto"/>
        <w:left w:val="none" w:sz="0" w:space="0" w:color="auto"/>
        <w:bottom w:val="none" w:sz="0" w:space="0" w:color="auto"/>
        <w:right w:val="none" w:sz="0" w:space="0" w:color="auto"/>
      </w:divBdr>
      <w:divsChild>
        <w:div w:id="780731077">
          <w:marLeft w:val="0"/>
          <w:marRight w:val="0"/>
          <w:marTop w:val="0"/>
          <w:marBottom w:val="0"/>
          <w:divBdr>
            <w:top w:val="none" w:sz="0" w:space="0" w:color="auto"/>
            <w:left w:val="none" w:sz="0" w:space="0" w:color="auto"/>
            <w:bottom w:val="none" w:sz="0" w:space="0" w:color="auto"/>
            <w:right w:val="none" w:sz="0" w:space="0" w:color="auto"/>
          </w:divBdr>
        </w:div>
        <w:div w:id="1098018878">
          <w:marLeft w:val="0"/>
          <w:marRight w:val="0"/>
          <w:marTop w:val="0"/>
          <w:marBottom w:val="0"/>
          <w:divBdr>
            <w:top w:val="none" w:sz="0" w:space="0" w:color="auto"/>
            <w:left w:val="none" w:sz="0" w:space="0" w:color="auto"/>
            <w:bottom w:val="none" w:sz="0" w:space="0" w:color="auto"/>
            <w:right w:val="none" w:sz="0" w:space="0" w:color="auto"/>
          </w:divBdr>
        </w:div>
      </w:divsChild>
    </w:div>
    <w:div w:id="461580180">
      <w:bodyDiv w:val="1"/>
      <w:marLeft w:val="0"/>
      <w:marRight w:val="0"/>
      <w:marTop w:val="0"/>
      <w:marBottom w:val="0"/>
      <w:divBdr>
        <w:top w:val="none" w:sz="0" w:space="0" w:color="auto"/>
        <w:left w:val="none" w:sz="0" w:space="0" w:color="auto"/>
        <w:bottom w:val="none" w:sz="0" w:space="0" w:color="auto"/>
        <w:right w:val="none" w:sz="0" w:space="0" w:color="auto"/>
      </w:divBdr>
    </w:div>
    <w:div w:id="540362511">
      <w:bodyDiv w:val="1"/>
      <w:marLeft w:val="0"/>
      <w:marRight w:val="0"/>
      <w:marTop w:val="0"/>
      <w:marBottom w:val="0"/>
      <w:divBdr>
        <w:top w:val="none" w:sz="0" w:space="0" w:color="auto"/>
        <w:left w:val="none" w:sz="0" w:space="0" w:color="auto"/>
        <w:bottom w:val="none" w:sz="0" w:space="0" w:color="auto"/>
        <w:right w:val="none" w:sz="0" w:space="0" w:color="auto"/>
      </w:divBdr>
    </w:div>
    <w:div w:id="643970835">
      <w:bodyDiv w:val="1"/>
      <w:marLeft w:val="0"/>
      <w:marRight w:val="0"/>
      <w:marTop w:val="0"/>
      <w:marBottom w:val="0"/>
      <w:divBdr>
        <w:top w:val="none" w:sz="0" w:space="0" w:color="auto"/>
        <w:left w:val="none" w:sz="0" w:space="0" w:color="auto"/>
        <w:bottom w:val="none" w:sz="0" w:space="0" w:color="auto"/>
        <w:right w:val="none" w:sz="0" w:space="0" w:color="auto"/>
      </w:divBdr>
    </w:div>
    <w:div w:id="658728992">
      <w:bodyDiv w:val="1"/>
      <w:marLeft w:val="0"/>
      <w:marRight w:val="0"/>
      <w:marTop w:val="0"/>
      <w:marBottom w:val="0"/>
      <w:divBdr>
        <w:top w:val="none" w:sz="0" w:space="0" w:color="auto"/>
        <w:left w:val="none" w:sz="0" w:space="0" w:color="auto"/>
        <w:bottom w:val="none" w:sz="0" w:space="0" w:color="auto"/>
        <w:right w:val="none" w:sz="0" w:space="0" w:color="auto"/>
      </w:divBdr>
    </w:div>
    <w:div w:id="685061124">
      <w:bodyDiv w:val="1"/>
      <w:marLeft w:val="0"/>
      <w:marRight w:val="0"/>
      <w:marTop w:val="0"/>
      <w:marBottom w:val="0"/>
      <w:divBdr>
        <w:top w:val="none" w:sz="0" w:space="0" w:color="auto"/>
        <w:left w:val="none" w:sz="0" w:space="0" w:color="auto"/>
        <w:bottom w:val="none" w:sz="0" w:space="0" w:color="auto"/>
        <w:right w:val="none" w:sz="0" w:space="0" w:color="auto"/>
      </w:divBdr>
    </w:div>
    <w:div w:id="822504260">
      <w:bodyDiv w:val="1"/>
      <w:marLeft w:val="0"/>
      <w:marRight w:val="0"/>
      <w:marTop w:val="0"/>
      <w:marBottom w:val="0"/>
      <w:divBdr>
        <w:top w:val="none" w:sz="0" w:space="0" w:color="auto"/>
        <w:left w:val="none" w:sz="0" w:space="0" w:color="auto"/>
        <w:bottom w:val="none" w:sz="0" w:space="0" w:color="auto"/>
        <w:right w:val="none" w:sz="0" w:space="0" w:color="auto"/>
      </w:divBdr>
    </w:div>
    <w:div w:id="844633107">
      <w:bodyDiv w:val="1"/>
      <w:marLeft w:val="0"/>
      <w:marRight w:val="0"/>
      <w:marTop w:val="0"/>
      <w:marBottom w:val="0"/>
      <w:divBdr>
        <w:top w:val="none" w:sz="0" w:space="0" w:color="auto"/>
        <w:left w:val="none" w:sz="0" w:space="0" w:color="auto"/>
        <w:bottom w:val="none" w:sz="0" w:space="0" w:color="auto"/>
        <w:right w:val="none" w:sz="0" w:space="0" w:color="auto"/>
      </w:divBdr>
    </w:div>
    <w:div w:id="870728706">
      <w:bodyDiv w:val="1"/>
      <w:marLeft w:val="0"/>
      <w:marRight w:val="0"/>
      <w:marTop w:val="0"/>
      <w:marBottom w:val="0"/>
      <w:divBdr>
        <w:top w:val="none" w:sz="0" w:space="0" w:color="auto"/>
        <w:left w:val="none" w:sz="0" w:space="0" w:color="auto"/>
        <w:bottom w:val="none" w:sz="0" w:space="0" w:color="auto"/>
        <w:right w:val="none" w:sz="0" w:space="0" w:color="auto"/>
      </w:divBdr>
    </w:div>
    <w:div w:id="896742029">
      <w:bodyDiv w:val="1"/>
      <w:marLeft w:val="0"/>
      <w:marRight w:val="0"/>
      <w:marTop w:val="0"/>
      <w:marBottom w:val="0"/>
      <w:divBdr>
        <w:top w:val="none" w:sz="0" w:space="0" w:color="auto"/>
        <w:left w:val="none" w:sz="0" w:space="0" w:color="auto"/>
        <w:bottom w:val="none" w:sz="0" w:space="0" w:color="auto"/>
        <w:right w:val="none" w:sz="0" w:space="0" w:color="auto"/>
      </w:divBdr>
    </w:div>
    <w:div w:id="1028068200">
      <w:bodyDiv w:val="1"/>
      <w:marLeft w:val="0"/>
      <w:marRight w:val="0"/>
      <w:marTop w:val="0"/>
      <w:marBottom w:val="0"/>
      <w:divBdr>
        <w:top w:val="none" w:sz="0" w:space="0" w:color="auto"/>
        <w:left w:val="none" w:sz="0" w:space="0" w:color="auto"/>
        <w:bottom w:val="none" w:sz="0" w:space="0" w:color="auto"/>
        <w:right w:val="none" w:sz="0" w:space="0" w:color="auto"/>
      </w:divBdr>
    </w:div>
    <w:div w:id="1036471611">
      <w:bodyDiv w:val="1"/>
      <w:marLeft w:val="0"/>
      <w:marRight w:val="0"/>
      <w:marTop w:val="0"/>
      <w:marBottom w:val="0"/>
      <w:divBdr>
        <w:top w:val="none" w:sz="0" w:space="0" w:color="auto"/>
        <w:left w:val="none" w:sz="0" w:space="0" w:color="auto"/>
        <w:bottom w:val="none" w:sz="0" w:space="0" w:color="auto"/>
        <w:right w:val="none" w:sz="0" w:space="0" w:color="auto"/>
      </w:divBdr>
    </w:div>
    <w:div w:id="1173109497">
      <w:bodyDiv w:val="1"/>
      <w:marLeft w:val="0"/>
      <w:marRight w:val="0"/>
      <w:marTop w:val="0"/>
      <w:marBottom w:val="0"/>
      <w:divBdr>
        <w:top w:val="none" w:sz="0" w:space="0" w:color="auto"/>
        <w:left w:val="none" w:sz="0" w:space="0" w:color="auto"/>
        <w:bottom w:val="none" w:sz="0" w:space="0" w:color="auto"/>
        <w:right w:val="none" w:sz="0" w:space="0" w:color="auto"/>
      </w:divBdr>
    </w:div>
    <w:div w:id="1197961082">
      <w:bodyDiv w:val="1"/>
      <w:marLeft w:val="0"/>
      <w:marRight w:val="0"/>
      <w:marTop w:val="0"/>
      <w:marBottom w:val="0"/>
      <w:divBdr>
        <w:top w:val="none" w:sz="0" w:space="0" w:color="auto"/>
        <w:left w:val="none" w:sz="0" w:space="0" w:color="auto"/>
        <w:bottom w:val="none" w:sz="0" w:space="0" w:color="auto"/>
        <w:right w:val="none" w:sz="0" w:space="0" w:color="auto"/>
      </w:divBdr>
    </w:div>
    <w:div w:id="1232039317">
      <w:bodyDiv w:val="1"/>
      <w:marLeft w:val="0"/>
      <w:marRight w:val="0"/>
      <w:marTop w:val="0"/>
      <w:marBottom w:val="0"/>
      <w:divBdr>
        <w:top w:val="none" w:sz="0" w:space="0" w:color="auto"/>
        <w:left w:val="none" w:sz="0" w:space="0" w:color="auto"/>
        <w:bottom w:val="none" w:sz="0" w:space="0" w:color="auto"/>
        <w:right w:val="none" w:sz="0" w:space="0" w:color="auto"/>
      </w:divBdr>
    </w:div>
    <w:div w:id="1398744391">
      <w:bodyDiv w:val="1"/>
      <w:marLeft w:val="0"/>
      <w:marRight w:val="0"/>
      <w:marTop w:val="0"/>
      <w:marBottom w:val="0"/>
      <w:divBdr>
        <w:top w:val="none" w:sz="0" w:space="0" w:color="auto"/>
        <w:left w:val="none" w:sz="0" w:space="0" w:color="auto"/>
        <w:bottom w:val="none" w:sz="0" w:space="0" w:color="auto"/>
        <w:right w:val="none" w:sz="0" w:space="0" w:color="auto"/>
      </w:divBdr>
    </w:div>
    <w:div w:id="1424495343">
      <w:bodyDiv w:val="1"/>
      <w:marLeft w:val="0"/>
      <w:marRight w:val="0"/>
      <w:marTop w:val="0"/>
      <w:marBottom w:val="0"/>
      <w:divBdr>
        <w:top w:val="none" w:sz="0" w:space="0" w:color="auto"/>
        <w:left w:val="none" w:sz="0" w:space="0" w:color="auto"/>
        <w:bottom w:val="none" w:sz="0" w:space="0" w:color="auto"/>
        <w:right w:val="none" w:sz="0" w:space="0" w:color="auto"/>
      </w:divBdr>
    </w:div>
    <w:div w:id="1430932026">
      <w:bodyDiv w:val="1"/>
      <w:marLeft w:val="0"/>
      <w:marRight w:val="0"/>
      <w:marTop w:val="0"/>
      <w:marBottom w:val="0"/>
      <w:divBdr>
        <w:top w:val="none" w:sz="0" w:space="0" w:color="auto"/>
        <w:left w:val="none" w:sz="0" w:space="0" w:color="auto"/>
        <w:bottom w:val="none" w:sz="0" w:space="0" w:color="auto"/>
        <w:right w:val="none" w:sz="0" w:space="0" w:color="auto"/>
      </w:divBdr>
    </w:div>
    <w:div w:id="1432430868">
      <w:bodyDiv w:val="1"/>
      <w:marLeft w:val="0"/>
      <w:marRight w:val="0"/>
      <w:marTop w:val="0"/>
      <w:marBottom w:val="0"/>
      <w:divBdr>
        <w:top w:val="none" w:sz="0" w:space="0" w:color="auto"/>
        <w:left w:val="none" w:sz="0" w:space="0" w:color="auto"/>
        <w:bottom w:val="none" w:sz="0" w:space="0" w:color="auto"/>
        <w:right w:val="none" w:sz="0" w:space="0" w:color="auto"/>
      </w:divBdr>
    </w:div>
    <w:div w:id="1441875277">
      <w:bodyDiv w:val="1"/>
      <w:marLeft w:val="0"/>
      <w:marRight w:val="0"/>
      <w:marTop w:val="0"/>
      <w:marBottom w:val="0"/>
      <w:divBdr>
        <w:top w:val="none" w:sz="0" w:space="0" w:color="auto"/>
        <w:left w:val="none" w:sz="0" w:space="0" w:color="auto"/>
        <w:bottom w:val="none" w:sz="0" w:space="0" w:color="auto"/>
        <w:right w:val="none" w:sz="0" w:space="0" w:color="auto"/>
      </w:divBdr>
    </w:div>
    <w:div w:id="1467506096">
      <w:bodyDiv w:val="1"/>
      <w:marLeft w:val="0"/>
      <w:marRight w:val="0"/>
      <w:marTop w:val="0"/>
      <w:marBottom w:val="0"/>
      <w:divBdr>
        <w:top w:val="none" w:sz="0" w:space="0" w:color="auto"/>
        <w:left w:val="none" w:sz="0" w:space="0" w:color="auto"/>
        <w:bottom w:val="none" w:sz="0" w:space="0" w:color="auto"/>
        <w:right w:val="none" w:sz="0" w:space="0" w:color="auto"/>
      </w:divBdr>
    </w:div>
    <w:div w:id="1535116966">
      <w:bodyDiv w:val="1"/>
      <w:marLeft w:val="0"/>
      <w:marRight w:val="0"/>
      <w:marTop w:val="0"/>
      <w:marBottom w:val="0"/>
      <w:divBdr>
        <w:top w:val="none" w:sz="0" w:space="0" w:color="auto"/>
        <w:left w:val="none" w:sz="0" w:space="0" w:color="auto"/>
        <w:bottom w:val="none" w:sz="0" w:space="0" w:color="auto"/>
        <w:right w:val="none" w:sz="0" w:space="0" w:color="auto"/>
      </w:divBdr>
    </w:div>
    <w:div w:id="1608581470">
      <w:bodyDiv w:val="1"/>
      <w:marLeft w:val="0"/>
      <w:marRight w:val="0"/>
      <w:marTop w:val="0"/>
      <w:marBottom w:val="0"/>
      <w:divBdr>
        <w:top w:val="none" w:sz="0" w:space="0" w:color="auto"/>
        <w:left w:val="none" w:sz="0" w:space="0" w:color="auto"/>
        <w:bottom w:val="none" w:sz="0" w:space="0" w:color="auto"/>
        <w:right w:val="none" w:sz="0" w:space="0" w:color="auto"/>
      </w:divBdr>
    </w:div>
    <w:div w:id="1676607924">
      <w:bodyDiv w:val="1"/>
      <w:marLeft w:val="0"/>
      <w:marRight w:val="0"/>
      <w:marTop w:val="0"/>
      <w:marBottom w:val="0"/>
      <w:divBdr>
        <w:top w:val="none" w:sz="0" w:space="0" w:color="auto"/>
        <w:left w:val="none" w:sz="0" w:space="0" w:color="auto"/>
        <w:bottom w:val="none" w:sz="0" w:space="0" w:color="auto"/>
        <w:right w:val="none" w:sz="0" w:space="0" w:color="auto"/>
      </w:divBdr>
    </w:div>
    <w:div w:id="1681856871">
      <w:bodyDiv w:val="1"/>
      <w:marLeft w:val="0"/>
      <w:marRight w:val="0"/>
      <w:marTop w:val="0"/>
      <w:marBottom w:val="0"/>
      <w:divBdr>
        <w:top w:val="none" w:sz="0" w:space="0" w:color="auto"/>
        <w:left w:val="none" w:sz="0" w:space="0" w:color="auto"/>
        <w:bottom w:val="none" w:sz="0" w:space="0" w:color="auto"/>
        <w:right w:val="none" w:sz="0" w:space="0" w:color="auto"/>
      </w:divBdr>
    </w:div>
    <w:div w:id="1759137561">
      <w:bodyDiv w:val="1"/>
      <w:marLeft w:val="0"/>
      <w:marRight w:val="0"/>
      <w:marTop w:val="0"/>
      <w:marBottom w:val="0"/>
      <w:divBdr>
        <w:top w:val="none" w:sz="0" w:space="0" w:color="auto"/>
        <w:left w:val="none" w:sz="0" w:space="0" w:color="auto"/>
        <w:bottom w:val="none" w:sz="0" w:space="0" w:color="auto"/>
        <w:right w:val="none" w:sz="0" w:space="0" w:color="auto"/>
      </w:divBdr>
    </w:div>
    <w:div w:id="1837307993">
      <w:bodyDiv w:val="1"/>
      <w:marLeft w:val="0"/>
      <w:marRight w:val="0"/>
      <w:marTop w:val="0"/>
      <w:marBottom w:val="0"/>
      <w:divBdr>
        <w:top w:val="none" w:sz="0" w:space="0" w:color="auto"/>
        <w:left w:val="none" w:sz="0" w:space="0" w:color="auto"/>
        <w:bottom w:val="none" w:sz="0" w:space="0" w:color="auto"/>
        <w:right w:val="none" w:sz="0" w:space="0" w:color="auto"/>
      </w:divBdr>
    </w:div>
    <w:div w:id="1839729195">
      <w:bodyDiv w:val="1"/>
      <w:marLeft w:val="0"/>
      <w:marRight w:val="0"/>
      <w:marTop w:val="0"/>
      <w:marBottom w:val="0"/>
      <w:divBdr>
        <w:top w:val="none" w:sz="0" w:space="0" w:color="auto"/>
        <w:left w:val="none" w:sz="0" w:space="0" w:color="auto"/>
        <w:bottom w:val="none" w:sz="0" w:space="0" w:color="auto"/>
        <w:right w:val="none" w:sz="0" w:space="0" w:color="auto"/>
      </w:divBdr>
    </w:div>
    <w:div w:id="1847473019">
      <w:bodyDiv w:val="1"/>
      <w:marLeft w:val="0"/>
      <w:marRight w:val="0"/>
      <w:marTop w:val="0"/>
      <w:marBottom w:val="0"/>
      <w:divBdr>
        <w:top w:val="none" w:sz="0" w:space="0" w:color="auto"/>
        <w:left w:val="none" w:sz="0" w:space="0" w:color="auto"/>
        <w:bottom w:val="none" w:sz="0" w:space="0" w:color="auto"/>
        <w:right w:val="none" w:sz="0" w:space="0" w:color="auto"/>
      </w:divBdr>
    </w:div>
    <w:div w:id="1853714670">
      <w:bodyDiv w:val="1"/>
      <w:marLeft w:val="0"/>
      <w:marRight w:val="0"/>
      <w:marTop w:val="0"/>
      <w:marBottom w:val="0"/>
      <w:divBdr>
        <w:top w:val="none" w:sz="0" w:space="0" w:color="auto"/>
        <w:left w:val="none" w:sz="0" w:space="0" w:color="auto"/>
        <w:bottom w:val="none" w:sz="0" w:space="0" w:color="auto"/>
        <w:right w:val="none" w:sz="0" w:space="0" w:color="auto"/>
      </w:divBdr>
      <w:divsChild>
        <w:div w:id="379985014">
          <w:marLeft w:val="0"/>
          <w:marRight w:val="0"/>
          <w:marTop w:val="0"/>
          <w:marBottom w:val="0"/>
          <w:divBdr>
            <w:top w:val="none" w:sz="0" w:space="0" w:color="auto"/>
            <w:left w:val="none" w:sz="0" w:space="0" w:color="auto"/>
            <w:bottom w:val="none" w:sz="0" w:space="0" w:color="auto"/>
            <w:right w:val="none" w:sz="0" w:space="0" w:color="auto"/>
          </w:divBdr>
        </w:div>
        <w:div w:id="238443970">
          <w:marLeft w:val="0"/>
          <w:marRight w:val="0"/>
          <w:marTop w:val="0"/>
          <w:marBottom w:val="0"/>
          <w:divBdr>
            <w:top w:val="none" w:sz="0" w:space="0" w:color="auto"/>
            <w:left w:val="none" w:sz="0" w:space="0" w:color="auto"/>
            <w:bottom w:val="none" w:sz="0" w:space="0" w:color="auto"/>
            <w:right w:val="none" w:sz="0" w:space="0" w:color="auto"/>
          </w:divBdr>
          <w:divsChild>
            <w:div w:id="2071540404">
              <w:marLeft w:val="0"/>
              <w:marRight w:val="0"/>
              <w:marTop w:val="0"/>
              <w:marBottom w:val="0"/>
              <w:divBdr>
                <w:top w:val="none" w:sz="0" w:space="0" w:color="auto"/>
                <w:left w:val="none" w:sz="0" w:space="0" w:color="auto"/>
                <w:bottom w:val="none" w:sz="0" w:space="0" w:color="auto"/>
                <w:right w:val="none" w:sz="0" w:space="0" w:color="auto"/>
              </w:divBdr>
            </w:div>
            <w:div w:id="1788894116">
              <w:marLeft w:val="0"/>
              <w:marRight w:val="0"/>
              <w:marTop w:val="0"/>
              <w:marBottom w:val="0"/>
              <w:divBdr>
                <w:top w:val="none" w:sz="0" w:space="0" w:color="auto"/>
                <w:left w:val="none" w:sz="0" w:space="0" w:color="auto"/>
                <w:bottom w:val="none" w:sz="0" w:space="0" w:color="auto"/>
                <w:right w:val="none" w:sz="0" w:space="0" w:color="auto"/>
              </w:divBdr>
              <w:divsChild>
                <w:div w:id="849295543">
                  <w:marLeft w:val="0"/>
                  <w:marRight w:val="0"/>
                  <w:marTop w:val="0"/>
                  <w:marBottom w:val="0"/>
                  <w:divBdr>
                    <w:top w:val="none" w:sz="0" w:space="0" w:color="auto"/>
                    <w:left w:val="none" w:sz="0" w:space="0" w:color="auto"/>
                    <w:bottom w:val="none" w:sz="0" w:space="0" w:color="auto"/>
                    <w:right w:val="none" w:sz="0" w:space="0" w:color="auto"/>
                  </w:divBdr>
                </w:div>
              </w:divsChild>
            </w:div>
            <w:div w:id="2099211096">
              <w:marLeft w:val="0"/>
              <w:marRight w:val="0"/>
              <w:marTop w:val="0"/>
              <w:marBottom w:val="0"/>
              <w:divBdr>
                <w:top w:val="none" w:sz="0" w:space="0" w:color="auto"/>
                <w:left w:val="none" w:sz="0" w:space="0" w:color="auto"/>
                <w:bottom w:val="none" w:sz="0" w:space="0" w:color="auto"/>
                <w:right w:val="none" w:sz="0" w:space="0" w:color="auto"/>
              </w:divBdr>
              <w:divsChild>
                <w:div w:id="1488134046">
                  <w:marLeft w:val="0"/>
                  <w:marRight w:val="0"/>
                  <w:marTop w:val="0"/>
                  <w:marBottom w:val="0"/>
                  <w:divBdr>
                    <w:top w:val="none" w:sz="0" w:space="0" w:color="auto"/>
                    <w:left w:val="none" w:sz="0" w:space="0" w:color="auto"/>
                    <w:bottom w:val="none" w:sz="0" w:space="0" w:color="auto"/>
                    <w:right w:val="none" w:sz="0" w:space="0" w:color="auto"/>
                  </w:divBdr>
                </w:div>
              </w:divsChild>
            </w:div>
            <w:div w:id="609706609">
              <w:marLeft w:val="0"/>
              <w:marRight w:val="0"/>
              <w:marTop w:val="0"/>
              <w:marBottom w:val="0"/>
              <w:divBdr>
                <w:top w:val="none" w:sz="0" w:space="0" w:color="auto"/>
                <w:left w:val="none" w:sz="0" w:space="0" w:color="auto"/>
                <w:bottom w:val="none" w:sz="0" w:space="0" w:color="auto"/>
                <w:right w:val="none" w:sz="0" w:space="0" w:color="auto"/>
              </w:divBdr>
              <w:divsChild>
                <w:div w:id="764695996">
                  <w:marLeft w:val="0"/>
                  <w:marRight w:val="0"/>
                  <w:marTop w:val="0"/>
                  <w:marBottom w:val="0"/>
                  <w:divBdr>
                    <w:top w:val="none" w:sz="0" w:space="0" w:color="auto"/>
                    <w:left w:val="none" w:sz="0" w:space="0" w:color="auto"/>
                    <w:bottom w:val="none" w:sz="0" w:space="0" w:color="auto"/>
                    <w:right w:val="none" w:sz="0" w:space="0" w:color="auto"/>
                  </w:divBdr>
                </w:div>
              </w:divsChild>
            </w:div>
            <w:div w:id="1818107529">
              <w:marLeft w:val="0"/>
              <w:marRight w:val="0"/>
              <w:marTop w:val="0"/>
              <w:marBottom w:val="0"/>
              <w:divBdr>
                <w:top w:val="none" w:sz="0" w:space="0" w:color="auto"/>
                <w:left w:val="none" w:sz="0" w:space="0" w:color="auto"/>
                <w:bottom w:val="none" w:sz="0" w:space="0" w:color="auto"/>
                <w:right w:val="none" w:sz="0" w:space="0" w:color="auto"/>
              </w:divBdr>
              <w:divsChild>
                <w:div w:id="107488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0296430">
      <w:bodyDiv w:val="1"/>
      <w:marLeft w:val="0"/>
      <w:marRight w:val="0"/>
      <w:marTop w:val="0"/>
      <w:marBottom w:val="0"/>
      <w:divBdr>
        <w:top w:val="none" w:sz="0" w:space="0" w:color="auto"/>
        <w:left w:val="none" w:sz="0" w:space="0" w:color="auto"/>
        <w:bottom w:val="none" w:sz="0" w:space="0" w:color="auto"/>
        <w:right w:val="none" w:sz="0" w:space="0" w:color="auto"/>
      </w:divBdr>
    </w:div>
    <w:div w:id="1872106756">
      <w:bodyDiv w:val="1"/>
      <w:marLeft w:val="0"/>
      <w:marRight w:val="0"/>
      <w:marTop w:val="0"/>
      <w:marBottom w:val="0"/>
      <w:divBdr>
        <w:top w:val="none" w:sz="0" w:space="0" w:color="auto"/>
        <w:left w:val="none" w:sz="0" w:space="0" w:color="auto"/>
        <w:bottom w:val="none" w:sz="0" w:space="0" w:color="auto"/>
        <w:right w:val="none" w:sz="0" w:space="0" w:color="auto"/>
      </w:divBdr>
    </w:div>
    <w:div w:id="1902594572">
      <w:bodyDiv w:val="1"/>
      <w:marLeft w:val="0"/>
      <w:marRight w:val="0"/>
      <w:marTop w:val="0"/>
      <w:marBottom w:val="0"/>
      <w:divBdr>
        <w:top w:val="none" w:sz="0" w:space="0" w:color="auto"/>
        <w:left w:val="none" w:sz="0" w:space="0" w:color="auto"/>
        <w:bottom w:val="none" w:sz="0" w:space="0" w:color="auto"/>
        <w:right w:val="none" w:sz="0" w:space="0" w:color="auto"/>
      </w:divBdr>
    </w:div>
    <w:div w:id="1936590220">
      <w:bodyDiv w:val="1"/>
      <w:marLeft w:val="0"/>
      <w:marRight w:val="0"/>
      <w:marTop w:val="0"/>
      <w:marBottom w:val="0"/>
      <w:divBdr>
        <w:top w:val="none" w:sz="0" w:space="0" w:color="auto"/>
        <w:left w:val="none" w:sz="0" w:space="0" w:color="auto"/>
        <w:bottom w:val="none" w:sz="0" w:space="0" w:color="auto"/>
        <w:right w:val="none" w:sz="0" w:space="0" w:color="auto"/>
      </w:divBdr>
    </w:div>
    <w:div w:id="1980111209">
      <w:bodyDiv w:val="1"/>
      <w:marLeft w:val="0"/>
      <w:marRight w:val="0"/>
      <w:marTop w:val="0"/>
      <w:marBottom w:val="0"/>
      <w:divBdr>
        <w:top w:val="none" w:sz="0" w:space="0" w:color="auto"/>
        <w:left w:val="none" w:sz="0" w:space="0" w:color="auto"/>
        <w:bottom w:val="none" w:sz="0" w:space="0" w:color="auto"/>
        <w:right w:val="none" w:sz="0" w:space="0" w:color="auto"/>
      </w:divBdr>
    </w:div>
    <w:div w:id="2040273082">
      <w:bodyDiv w:val="1"/>
      <w:marLeft w:val="0"/>
      <w:marRight w:val="0"/>
      <w:marTop w:val="0"/>
      <w:marBottom w:val="0"/>
      <w:divBdr>
        <w:top w:val="none" w:sz="0" w:space="0" w:color="auto"/>
        <w:left w:val="none" w:sz="0" w:space="0" w:color="auto"/>
        <w:bottom w:val="none" w:sz="0" w:space="0" w:color="auto"/>
        <w:right w:val="none" w:sz="0" w:space="0" w:color="auto"/>
      </w:divBdr>
    </w:div>
    <w:div w:id="2050951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pl/web/nck" TargetMode="External"/><Relationship Id="rId13" Type="http://schemas.openxmlformats.org/officeDocument/2006/relationships/hyperlink" Target="https://bazakonkurencyjnosci.funduszeeuropejskie.gov.pl/pomoc/64-najczesciej-zadawane-pytania-cz%202"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bazakonkurencyjnosci.funduszeeuropejskie.gov.pl/"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omentarzpzp.pl/strona-glowna/dzial-ii/rozdzial-5/art-226" TargetMode="External"/><Relationship Id="rId5" Type="http://schemas.openxmlformats.org/officeDocument/2006/relationships/webSettings" Target="webSettings.xml"/><Relationship Id="rId15" Type="http://schemas.openxmlformats.org/officeDocument/2006/relationships/hyperlink" Target="https://bazakonkurencyjnosci.funduszeeuropejskie.gov.pl" TargetMode="External"/><Relationship Id="rId23" Type="http://schemas.openxmlformats.org/officeDocument/2006/relationships/theme" Target="theme/theme1.xml"/><Relationship Id="rId10" Type="http://schemas.openxmlformats.org/officeDocument/2006/relationships/hyperlink" Target="https://www.funduszeeuropejskie.gov.pl/strony/o-funduszach/dokumenty/wytyczne-dotyczace-kwalifikowalnosci-2021-2027/"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j.lesicka@nck.gov.pl" TargetMode="External"/><Relationship Id="rId14" Type="http://schemas.openxmlformats.org/officeDocument/2006/relationships/hyperlink" Target="https://bazakonkurencyjnosci.funduszeeuropejskie.gov.pl/pomoc/64-najczesciej-zadawane-pytania-cz-2"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D6B03-7859-0545-AC85-DCAA62D5D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12</Pages>
  <Words>5425</Words>
  <Characters>32554</Characters>
  <Application>Microsoft Office Word</Application>
  <DocSecurity>0</DocSecurity>
  <Lines>271</Lines>
  <Paragraphs>75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Amelia</dc:creator>
  <cp:keywords/>
  <dc:description/>
  <cp:lastModifiedBy>Lesicka-Górecka Joanna</cp:lastModifiedBy>
  <cp:revision>8</cp:revision>
  <cp:lastPrinted>2021-10-11T15:54:00Z</cp:lastPrinted>
  <dcterms:created xsi:type="dcterms:W3CDTF">2026-03-18T11:06:00Z</dcterms:created>
  <dcterms:modified xsi:type="dcterms:W3CDTF">2026-03-19T09:18:00Z</dcterms:modified>
</cp:coreProperties>
</file>